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8190"/>
          <w:tab w:val="left" w:pos="86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right="0" w:firstLine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  <w:t>广安市广泰</w:t>
      </w:r>
      <w:r>
        <w:rPr>
          <w:rFonts w:hint="eastAsia" w:eastAsia="方正小标宋_GBK" w:cs="Times New Roman"/>
          <w:sz w:val="44"/>
          <w:szCs w:val="44"/>
          <w:lang w:val="en-US" w:eastAsia="zh-CN"/>
        </w:rPr>
        <w:t>公共交通</w:t>
      </w:r>
      <w:r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  <w:t>有限责任公司</w:t>
      </w:r>
    </w:p>
    <w:p>
      <w:pPr>
        <w:keepNext w:val="0"/>
        <w:keepLines w:val="0"/>
        <w:pageBreakBefore w:val="0"/>
        <w:widowControl w:val="0"/>
        <w:tabs>
          <w:tab w:val="left" w:pos="8190"/>
          <w:tab w:val="left" w:pos="86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right="0" w:firstLine="0"/>
        <w:jc w:val="center"/>
        <w:textAlignment w:val="auto"/>
        <w:outlineLvl w:val="9"/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充电站项目设计服务</w:t>
      </w:r>
    </w:p>
    <w:p>
      <w:pPr>
        <w:pStyle w:val="2"/>
        <w:rPr>
          <w:rFonts w:hint="eastAsia"/>
          <w:lang w:eastAsia="zh-CN"/>
        </w:rPr>
      </w:pPr>
    </w:p>
    <w:p>
      <w:pPr>
        <w:pStyle w:val="3"/>
        <w:rPr>
          <w:rFonts w:hint="eastAsia"/>
          <w:lang w:eastAsia="zh-CN"/>
        </w:rPr>
      </w:pPr>
    </w:p>
    <w:p>
      <w:pPr>
        <w:spacing w:line="1120" w:lineRule="exact"/>
        <w:jc w:val="center"/>
        <w:rPr>
          <w:rFonts w:hint="eastAsia" w:ascii="宋体" w:hAnsi="宋体"/>
          <w:b/>
          <w:bCs/>
          <w:sz w:val="72"/>
          <w:szCs w:val="72"/>
          <w:lang w:eastAsia="zh-CN"/>
        </w:rPr>
      </w:pPr>
      <w:r>
        <w:rPr>
          <w:rFonts w:hint="eastAsia" w:ascii="宋体" w:hAnsi="宋体"/>
          <w:b/>
          <w:bCs/>
          <w:sz w:val="72"/>
          <w:szCs w:val="72"/>
          <w:lang w:eastAsia="zh-CN"/>
        </w:rPr>
        <w:t>公</w:t>
      </w:r>
    </w:p>
    <w:p>
      <w:pPr>
        <w:spacing w:line="1120" w:lineRule="exact"/>
        <w:jc w:val="center"/>
        <w:rPr>
          <w:rFonts w:hint="eastAsia" w:ascii="宋体" w:hAnsi="宋体"/>
          <w:b/>
          <w:bCs/>
          <w:sz w:val="72"/>
          <w:szCs w:val="72"/>
          <w:lang w:eastAsia="zh-CN"/>
        </w:rPr>
      </w:pPr>
      <w:r>
        <w:rPr>
          <w:rFonts w:hint="eastAsia" w:ascii="宋体" w:hAnsi="宋体"/>
          <w:b/>
          <w:bCs/>
          <w:sz w:val="72"/>
          <w:szCs w:val="72"/>
          <w:lang w:eastAsia="zh-CN"/>
        </w:rPr>
        <w:t>开</w:t>
      </w:r>
    </w:p>
    <w:p>
      <w:pPr>
        <w:spacing w:line="1120" w:lineRule="exact"/>
        <w:jc w:val="center"/>
        <w:rPr>
          <w:rFonts w:hint="eastAsia" w:ascii="宋体" w:hAnsi="宋体"/>
          <w:b/>
          <w:bCs/>
          <w:sz w:val="72"/>
          <w:szCs w:val="72"/>
          <w:lang w:eastAsia="zh-CN"/>
        </w:rPr>
      </w:pPr>
      <w:r>
        <w:rPr>
          <w:rFonts w:hint="eastAsia" w:ascii="宋体" w:hAnsi="宋体"/>
          <w:b/>
          <w:bCs/>
          <w:sz w:val="72"/>
          <w:szCs w:val="72"/>
          <w:lang w:eastAsia="zh-CN"/>
        </w:rPr>
        <w:t>询</w:t>
      </w:r>
    </w:p>
    <w:p>
      <w:pPr>
        <w:spacing w:line="1120" w:lineRule="exact"/>
        <w:jc w:val="center"/>
        <w:rPr>
          <w:rFonts w:hint="eastAsia" w:ascii="宋体" w:hAnsi="宋体"/>
          <w:b/>
          <w:bCs/>
          <w:sz w:val="72"/>
          <w:szCs w:val="72"/>
          <w:lang w:eastAsia="zh-CN"/>
        </w:rPr>
      </w:pPr>
      <w:r>
        <w:rPr>
          <w:rFonts w:hint="eastAsia" w:ascii="宋体" w:hAnsi="宋体"/>
          <w:b/>
          <w:bCs/>
          <w:sz w:val="72"/>
          <w:szCs w:val="72"/>
          <w:lang w:eastAsia="zh-CN"/>
        </w:rPr>
        <w:t>价</w:t>
      </w:r>
    </w:p>
    <w:p>
      <w:pPr>
        <w:spacing w:line="1120" w:lineRule="exact"/>
        <w:jc w:val="center"/>
        <w:rPr>
          <w:rFonts w:hint="eastAsia" w:ascii="宋体" w:hAnsi="宋体"/>
          <w:b/>
          <w:bCs/>
          <w:sz w:val="72"/>
          <w:szCs w:val="72"/>
          <w:lang w:eastAsia="zh-CN"/>
        </w:rPr>
      </w:pPr>
      <w:r>
        <w:rPr>
          <w:rFonts w:hint="eastAsia" w:ascii="宋体" w:hAnsi="宋体"/>
          <w:b/>
          <w:bCs/>
          <w:sz w:val="72"/>
          <w:szCs w:val="72"/>
          <w:lang w:eastAsia="zh-CN"/>
        </w:rPr>
        <w:t>文</w:t>
      </w:r>
    </w:p>
    <w:p>
      <w:pPr>
        <w:spacing w:line="1120" w:lineRule="exact"/>
        <w:jc w:val="center"/>
        <w:rPr>
          <w:rFonts w:hint="eastAsia" w:ascii="宋体" w:hAnsi="宋体" w:eastAsia="宋体"/>
          <w:b/>
          <w:bCs/>
          <w:sz w:val="72"/>
          <w:szCs w:val="72"/>
          <w:lang w:eastAsia="zh-CN"/>
        </w:rPr>
      </w:pPr>
      <w:r>
        <w:rPr>
          <w:rFonts w:hint="eastAsia" w:ascii="宋体" w:hAnsi="宋体"/>
          <w:b/>
          <w:bCs/>
          <w:sz w:val="72"/>
          <w:szCs w:val="72"/>
          <w:lang w:eastAsia="zh-CN"/>
        </w:rPr>
        <w:t>件</w:t>
      </w:r>
    </w:p>
    <w:p>
      <w:pPr>
        <w:spacing w:line="620" w:lineRule="exact"/>
        <w:rPr>
          <w:rFonts w:hint="eastAsia" w:ascii="黑体" w:hAnsi="黑体" w:eastAsia="黑体"/>
          <w:sz w:val="32"/>
          <w:szCs w:val="32"/>
        </w:rPr>
      </w:pPr>
    </w:p>
    <w:p>
      <w:pPr>
        <w:spacing w:line="620" w:lineRule="exact"/>
        <w:rPr>
          <w:rFonts w:hint="eastAsia" w:ascii="黑体" w:hAnsi="黑体" w:eastAsia="黑体"/>
          <w:sz w:val="32"/>
          <w:szCs w:val="32"/>
        </w:rPr>
      </w:pPr>
    </w:p>
    <w:p>
      <w:pPr>
        <w:pStyle w:val="4"/>
        <w:rPr>
          <w:rFonts w:hint="eastAsia"/>
        </w:rPr>
      </w:pPr>
    </w:p>
    <w:p>
      <w:pPr>
        <w:spacing w:line="600" w:lineRule="exact"/>
        <w:jc w:val="center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询价</w:t>
      </w:r>
      <w:r>
        <w:rPr>
          <w:rFonts w:hint="eastAsia" w:ascii="黑体" w:hAnsi="黑体" w:eastAsia="黑体"/>
          <w:sz w:val="32"/>
          <w:szCs w:val="32"/>
        </w:rPr>
        <w:t>人：</w:t>
      </w:r>
      <w:r>
        <w:rPr>
          <w:rFonts w:hint="default" w:ascii="Times New Roman" w:hAnsi="Times New Roman" w:eastAsia="方正小标宋_GBK" w:cs="Times New Roman"/>
          <w:sz w:val="30"/>
          <w:szCs w:val="30"/>
          <w:lang w:bidi="ar-SA"/>
        </w:rPr>
        <w:t>广安市广泰</w:t>
      </w:r>
      <w:r>
        <w:rPr>
          <w:rFonts w:hint="eastAsia" w:eastAsia="方正小标宋_GBK" w:cs="Times New Roman"/>
          <w:sz w:val="30"/>
          <w:szCs w:val="30"/>
          <w:lang w:val="en-US" w:eastAsia="zh-CN" w:bidi="ar-SA"/>
        </w:rPr>
        <w:t>公共交通</w:t>
      </w:r>
      <w:r>
        <w:rPr>
          <w:rFonts w:hint="default" w:ascii="Times New Roman" w:hAnsi="Times New Roman" w:eastAsia="方正小标宋_GBK" w:cs="Times New Roman"/>
          <w:sz w:val="30"/>
          <w:szCs w:val="30"/>
          <w:lang w:bidi="ar-SA"/>
        </w:rPr>
        <w:t>有限责任公司</w:t>
      </w:r>
      <w:r>
        <w:rPr>
          <w:rFonts w:hint="eastAsia" w:ascii="黑体" w:hAnsi="黑体" w:eastAsia="黑体"/>
          <w:sz w:val="32"/>
          <w:szCs w:val="32"/>
        </w:rPr>
        <w:t>（盖章）</w:t>
      </w:r>
    </w:p>
    <w:p>
      <w:pPr>
        <w:autoSpaceDE w:val="0"/>
        <w:autoSpaceDN w:val="0"/>
        <w:adjustRightInd w:val="0"/>
        <w:spacing w:line="620" w:lineRule="exact"/>
        <w:ind w:firstLine="3360" w:firstLineChars="1050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 xml:space="preserve"> 20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23</w:t>
      </w:r>
      <w:r>
        <w:rPr>
          <w:rFonts w:hint="eastAsia" w:ascii="黑体" w:hAnsi="黑体" w:eastAsia="黑体"/>
          <w:sz w:val="32"/>
          <w:szCs w:val="32"/>
        </w:rPr>
        <w:t>年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12</w:t>
      </w:r>
      <w:r>
        <w:rPr>
          <w:rFonts w:hint="eastAsia" w:ascii="黑体" w:hAnsi="黑体" w:eastAsia="黑体"/>
          <w:sz w:val="32"/>
          <w:szCs w:val="32"/>
        </w:rPr>
        <w:t>月</w:t>
      </w:r>
    </w:p>
    <w:p>
      <w:pPr>
        <w:rPr>
          <w:rFonts w:hint="eastAsia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rPr>
          <w:rFonts w:hint="eastAsia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48"/>
          <w:szCs w:val="48"/>
        </w:rPr>
      </w:pPr>
      <w:r>
        <w:rPr>
          <w:rFonts w:hint="eastAsia" w:ascii="仿宋" w:hAnsi="仿宋" w:eastAsia="仿宋" w:cs="仿宋"/>
          <w:b/>
          <w:bCs/>
          <w:sz w:val="48"/>
          <w:szCs w:val="48"/>
        </w:rPr>
        <w:t>广安市广泰</w:t>
      </w:r>
      <w:r>
        <w:rPr>
          <w:rFonts w:hint="eastAsia" w:ascii="仿宋" w:hAnsi="仿宋" w:eastAsia="仿宋" w:cs="仿宋"/>
          <w:b/>
          <w:bCs/>
          <w:sz w:val="48"/>
          <w:szCs w:val="48"/>
          <w:lang w:eastAsia="zh-CN"/>
        </w:rPr>
        <w:t>公共交通</w:t>
      </w:r>
      <w:r>
        <w:rPr>
          <w:rFonts w:hint="eastAsia" w:ascii="仿宋" w:hAnsi="仿宋" w:eastAsia="仿宋" w:cs="仿宋"/>
          <w:b/>
          <w:bCs/>
          <w:sz w:val="48"/>
          <w:szCs w:val="48"/>
        </w:rPr>
        <w:t>有限责任公司</w:t>
      </w:r>
    </w:p>
    <w:p>
      <w:pPr>
        <w:jc w:val="center"/>
        <w:rPr>
          <w:rFonts w:hint="eastAsia" w:ascii="仿宋" w:hAnsi="仿宋" w:eastAsia="仿宋" w:cs="仿宋"/>
          <w:b/>
          <w:bCs/>
          <w:sz w:val="48"/>
          <w:szCs w:val="48"/>
        </w:rPr>
      </w:pPr>
      <w:r>
        <w:rPr>
          <w:rFonts w:hint="eastAsia" w:ascii="仿宋" w:hAnsi="仿宋" w:eastAsia="仿宋" w:cs="仿宋"/>
          <w:b/>
          <w:bCs/>
          <w:sz w:val="48"/>
          <w:szCs w:val="48"/>
          <w:lang w:val="en-US" w:eastAsia="zh-CN"/>
        </w:rPr>
        <w:t>充电站项目设计服务</w:t>
      </w:r>
      <w:r>
        <w:rPr>
          <w:rFonts w:hint="eastAsia" w:ascii="仿宋" w:hAnsi="仿宋" w:eastAsia="仿宋" w:cs="仿宋"/>
          <w:b/>
          <w:bCs/>
          <w:sz w:val="48"/>
          <w:szCs w:val="48"/>
        </w:rPr>
        <w:t>公开询价</w:t>
      </w:r>
    </w:p>
    <w:p>
      <w:pPr>
        <w:jc w:val="center"/>
        <w:rPr>
          <w:rFonts w:hint="eastAsia" w:ascii="仿宋" w:hAnsi="仿宋" w:eastAsia="仿宋" w:cs="仿宋"/>
          <w:b/>
          <w:bCs/>
          <w:sz w:val="48"/>
          <w:szCs w:val="48"/>
        </w:rPr>
      </w:pPr>
      <w:r>
        <w:rPr>
          <w:rFonts w:hint="eastAsia" w:ascii="仿宋" w:hAnsi="仿宋" w:eastAsia="仿宋" w:cs="仿宋"/>
          <w:b/>
          <w:bCs/>
          <w:sz w:val="48"/>
          <w:szCs w:val="48"/>
        </w:rPr>
        <w:t>公</w:t>
      </w:r>
      <w:r>
        <w:rPr>
          <w:rFonts w:hint="eastAsia" w:ascii="仿宋" w:hAnsi="仿宋" w:eastAsia="仿宋" w:cs="仿宋"/>
          <w:b/>
          <w:bCs/>
          <w:sz w:val="48"/>
          <w:szCs w:val="4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sz w:val="48"/>
          <w:szCs w:val="48"/>
        </w:rPr>
        <w:t>告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 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广安市广泰公共交通有限责任公司</w:t>
      </w:r>
      <w:r>
        <w:rPr>
          <w:rFonts w:hint="eastAsia" w:ascii="仿宋" w:hAnsi="仿宋" w:eastAsia="仿宋" w:cs="仿宋"/>
          <w:sz w:val="30"/>
          <w:szCs w:val="30"/>
        </w:rPr>
        <w:t>拟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新建28个车位的充电桩，现通过公开询价方式确定该项目设计服务商，诚邀符合条件的单位报名参与报价。</w:t>
      </w:r>
    </w:p>
    <w:p>
      <w:pPr>
        <w:numPr>
          <w:ilvl w:val="0"/>
          <w:numId w:val="2"/>
        </w:numPr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项目概况</w:t>
      </w:r>
    </w:p>
    <w:p>
      <w:pPr>
        <w:numPr>
          <w:ilvl w:val="0"/>
          <w:numId w:val="0"/>
        </w:numPr>
        <w:ind w:firstLine="300" w:firstLineChars="100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（一）</w:t>
      </w:r>
      <w:r>
        <w:rPr>
          <w:rFonts w:hint="eastAsia" w:ascii="仿宋" w:hAnsi="仿宋" w:eastAsia="仿宋" w:cs="仿宋"/>
          <w:sz w:val="30"/>
          <w:szCs w:val="30"/>
        </w:rPr>
        <w:t>项目名称：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“广泰公交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充电站项目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”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设计服务</w:t>
      </w:r>
    </w:p>
    <w:p>
      <w:pPr>
        <w:numPr>
          <w:ilvl w:val="0"/>
          <w:numId w:val="0"/>
        </w:numPr>
        <w:ind w:firstLine="300" w:firstLineChars="100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（二）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设计范围：</w:t>
      </w:r>
    </w:p>
    <w:p>
      <w:pPr>
        <w:numPr>
          <w:ilvl w:val="0"/>
          <w:numId w:val="0"/>
        </w:numPr>
        <w:ind w:firstLine="600" w:firstLineChars="200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由供电公司指定的10KV供电电源点起，止于充电桩出线充电端口，详细内容为高压部分（高压线路走向，通道土建，高低压系统图），低压部分（充电桩土建，低压线路走向及土建）等，对该项目进行详细勘察设计及预算编制工作。</w:t>
      </w:r>
    </w:p>
    <w:p>
      <w:pPr>
        <w:numPr>
          <w:ilvl w:val="0"/>
          <w:numId w:val="0"/>
        </w:numPr>
        <w:ind w:firstLine="300" w:firstLineChars="100"/>
        <w:rPr>
          <w:rFonts w:hint="default" w:ascii="仿宋" w:hAnsi="仿宋" w:eastAsia="仿宋" w:cs="仿宋"/>
          <w:kern w:val="2"/>
          <w:sz w:val="30"/>
          <w:szCs w:val="30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highlight w:val="none"/>
          <w:lang w:val="en-US" w:eastAsia="zh-CN" w:bidi="ar-SA"/>
        </w:rPr>
        <w:t>（三）最高限价：中标单位所做预算工程造价经集团审核后价格的3%。</w:t>
      </w:r>
    </w:p>
    <w:p>
      <w:pPr>
        <w:numPr>
          <w:ilvl w:val="0"/>
          <w:numId w:val="0"/>
        </w:numPr>
        <w:ind w:firstLine="300" w:firstLineChars="100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（四）交付期限：3个日历天（以合同签订次日起计）。</w:t>
      </w:r>
    </w:p>
    <w:p>
      <w:pPr>
        <w:numPr>
          <w:ilvl w:val="0"/>
          <w:numId w:val="0"/>
        </w:numPr>
        <w:ind w:firstLine="300" w:firstLineChars="100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（五）付款方式：中</w:t>
      </w:r>
      <w:r>
        <w:rPr>
          <w:rFonts w:hint="eastAsia" w:ascii="仿宋" w:hAnsi="仿宋" w:eastAsia="仿宋" w:cs="仿宋"/>
          <w:sz w:val="30"/>
          <w:szCs w:val="30"/>
        </w:rPr>
        <w:t>选人交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纸质版设计成果</w:t>
      </w:r>
      <w:r>
        <w:rPr>
          <w:rFonts w:hint="eastAsia" w:ascii="仿宋" w:hAnsi="仿宋" w:eastAsia="仿宋" w:cs="仿宋"/>
          <w:sz w:val="30"/>
          <w:szCs w:val="30"/>
        </w:rPr>
        <w:t>并经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供电公司同意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设计方案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sz w:val="30"/>
          <w:szCs w:val="30"/>
        </w:rPr>
        <w:t>采购人初步验收合格后7个工作日内，采购人向中选人支付合同总价的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</w:t>
      </w:r>
      <w:r>
        <w:rPr>
          <w:rFonts w:hint="eastAsia" w:ascii="仿宋" w:hAnsi="仿宋" w:eastAsia="仿宋" w:cs="仿宋"/>
          <w:sz w:val="30"/>
          <w:szCs w:val="30"/>
        </w:rPr>
        <w:t>0％；经采购人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施工</w:t>
      </w:r>
      <w:r>
        <w:rPr>
          <w:rFonts w:hint="eastAsia" w:ascii="仿宋" w:hAnsi="仿宋" w:eastAsia="仿宋" w:cs="仿宋"/>
          <w:sz w:val="30"/>
          <w:szCs w:val="30"/>
        </w:rPr>
        <w:t>安装完毕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至安全送电，并经相关单位</w:t>
      </w:r>
      <w:r>
        <w:rPr>
          <w:rFonts w:hint="eastAsia" w:ascii="仿宋" w:hAnsi="仿宋" w:eastAsia="仿宋" w:cs="仿宋"/>
          <w:sz w:val="30"/>
          <w:szCs w:val="30"/>
        </w:rPr>
        <w:t>最终验收合格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后</w:t>
      </w:r>
      <w:r>
        <w:rPr>
          <w:rFonts w:hint="eastAsia" w:ascii="仿宋" w:hAnsi="仿宋" w:eastAsia="仿宋" w:cs="仿宋"/>
          <w:sz w:val="30"/>
          <w:szCs w:val="30"/>
        </w:rPr>
        <w:t>，采购人向供应商支付合同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剩余全部尾款</w:t>
      </w:r>
      <w:r>
        <w:rPr>
          <w:rFonts w:hint="eastAsia" w:ascii="仿宋" w:hAnsi="仿宋" w:eastAsia="仿宋" w:cs="仿宋"/>
          <w:sz w:val="30"/>
          <w:szCs w:val="30"/>
        </w:rPr>
        <w:t>。支付前，中选人应向采购人开具合法有效并经采购人认可的增值税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普通</w:t>
      </w:r>
      <w:r>
        <w:rPr>
          <w:rFonts w:hint="eastAsia" w:ascii="仿宋" w:hAnsi="仿宋" w:eastAsia="仿宋" w:cs="仿宋"/>
          <w:sz w:val="30"/>
          <w:szCs w:val="30"/>
        </w:rPr>
        <w:t>发票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。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申请人资格及要求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（一）具有独立承担民事责任能力的法人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sz w:val="30"/>
          <w:szCs w:val="30"/>
        </w:rPr>
        <w:t>企业必须有良好的经营状况和优质的售后服务。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（二）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具备行政主管部门颁发的电力行业乙级及以上资质，且在有效期内。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（三）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近3年完成过的类似电力工程设计业绩不少于1项（提供合同协议等证明材料），并在人员、设备、资金等方面具有承担本项目施工的能力。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（四）不接受联合体报名。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三、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设计成果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及服务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要求</w:t>
      </w:r>
    </w:p>
    <w:p>
      <w:pPr>
        <w:ind w:firstLine="300" w:firstLineChars="1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（一）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乙方为甲方提供该项目勘察设计资料，纸质版施工设计图4套及预算4套，电子版资料一套。</w:t>
      </w:r>
    </w:p>
    <w:p>
      <w:pPr>
        <w:ind w:firstLine="300" w:firstLineChars="1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（二）</w:t>
      </w:r>
      <w:r>
        <w:rPr>
          <w:rFonts w:hint="eastAsia" w:ascii="仿宋" w:hAnsi="仿宋" w:eastAsia="仿宋" w:cs="仿宋"/>
          <w:sz w:val="30"/>
          <w:szCs w:val="30"/>
          <w:lang w:val="zh-CN" w:eastAsia="zh-CN"/>
        </w:rPr>
        <w:t>乙方需按照供电公司所出具的供电方案进行设计，并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依据国家法律法规和行业技术规范要求提供设计服务，所用的测量工具由乙方提供。乙方需保证所设计成果在当地供电部门评审通过。</w:t>
      </w: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四、时间安排及相关要求</w:t>
      </w:r>
    </w:p>
    <w:p>
      <w:pPr>
        <w:ind w:firstLine="300" w:firstLineChars="1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（一）获取复函文件方式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意向报价参与者，可在公告发布媒介下载或递交报价资料的地点获取复函文件。</w:t>
      </w:r>
    </w:p>
    <w:p>
      <w:pPr>
        <w:ind w:firstLine="300" w:firstLineChars="1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（二）报价时间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凡有意参加报价者，请于2023年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12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sz w:val="30"/>
          <w:szCs w:val="30"/>
        </w:rPr>
        <w:t>日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下</w:t>
      </w:r>
      <w:r>
        <w:rPr>
          <w:rFonts w:hint="eastAsia" w:ascii="仿宋" w:hAnsi="仿宋" w:eastAsia="仿宋" w:cs="仿宋"/>
          <w:sz w:val="30"/>
          <w:szCs w:val="30"/>
        </w:rPr>
        <w:t>午1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</w:t>
      </w:r>
      <w:r>
        <w:rPr>
          <w:rFonts w:hint="eastAsia" w:ascii="仿宋" w:hAnsi="仿宋" w:eastAsia="仿宋" w:cs="仿宋"/>
          <w:sz w:val="30"/>
          <w:szCs w:val="30"/>
        </w:rPr>
        <w:t>：00前将复函文件送达指定地点，逾期的复函文件，采购人不予受理。</w:t>
      </w:r>
    </w:p>
    <w:p>
      <w:pPr>
        <w:ind w:firstLine="300" w:firstLineChars="1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（三）报价途径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在广安市广泰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公共交通</w:t>
      </w:r>
      <w:r>
        <w:rPr>
          <w:rFonts w:hint="eastAsia" w:ascii="仿宋" w:hAnsi="仿宋" w:eastAsia="仿宋" w:cs="仿宋"/>
          <w:sz w:val="30"/>
          <w:szCs w:val="30"/>
        </w:rPr>
        <w:t>有限责任公司(广安市枣山园区站前大道西段1号A幢208室招采法务部)现场递交报价资料。报价资料递交截止时间为2023年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12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sz w:val="30"/>
          <w:szCs w:val="30"/>
        </w:rPr>
        <w:t>日1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</w:t>
      </w:r>
      <w:r>
        <w:rPr>
          <w:rFonts w:hint="eastAsia" w:ascii="仿宋" w:hAnsi="仿宋" w:eastAsia="仿宋" w:cs="仿宋"/>
          <w:sz w:val="30"/>
          <w:szCs w:val="30"/>
        </w:rPr>
        <w:t>:00。</w:t>
      </w:r>
    </w:p>
    <w:p>
      <w:pPr>
        <w:ind w:firstLine="300" w:firstLineChars="1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（四）递交报价文件要求：递交的文件必须按规定顺序装订，并逐页加盖单位鲜章。</w:t>
      </w:r>
    </w:p>
    <w:p>
      <w:pPr>
        <w:ind w:firstLine="300" w:firstLineChars="1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（五）服务商的确定：报价资料在满足资格要求的前提下，按最低报价确定中选人，结果进行公示。</w:t>
      </w: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五、发布公告的媒介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本次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询价</w:t>
      </w:r>
      <w:r>
        <w:rPr>
          <w:rFonts w:hint="eastAsia" w:ascii="仿宋" w:hAnsi="仿宋" w:eastAsia="仿宋" w:cs="仿宋"/>
          <w:sz w:val="30"/>
          <w:szCs w:val="30"/>
        </w:rPr>
        <w:t>公告在全国公共资源交易平台（广安市）、广安交旅集团官网发布。</w:t>
      </w: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六、联系方式</w:t>
      </w:r>
    </w:p>
    <w:p>
      <w:pPr>
        <w:ind w:firstLine="600" w:firstLineChars="200"/>
        <w:jc w:val="both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采购人：广安市广泰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公共交通</w:t>
      </w:r>
      <w:r>
        <w:rPr>
          <w:rFonts w:hint="eastAsia" w:ascii="仿宋" w:hAnsi="仿宋" w:eastAsia="仿宋" w:cs="仿宋"/>
          <w:sz w:val="30"/>
          <w:szCs w:val="30"/>
        </w:rPr>
        <w:t>有限责任公司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地  址：广安市枣山园区站前大道西段1号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联系人：邓老师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电  话：18782621834</w:t>
      </w:r>
    </w:p>
    <w:p>
      <w:pPr>
        <w:rPr>
          <w:rFonts w:hint="eastAsia" w:ascii="仿宋" w:hAnsi="仿宋" w:eastAsia="仿宋" w:cs="仿宋"/>
          <w:sz w:val="30"/>
          <w:szCs w:val="30"/>
        </w:rPr>
      </w:pP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           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      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</w:t>
      </w:r>
      <w:r>
        <w:rPr>
          <w:rFonts w:hint="eastAsia" w:ascii="仿宋" w:hAnsi="仿宋" w:eastAsia="仿宋" w:cs="仿宋"/>
          <w:sz w:val="30"/>
          <w:szCs w:val="30"/>
        </w:rPr>
        <w:t> 广安市广泰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公共交通</w:t>
      </w:r>
      <w:r>
        <w:rPr>
          <w:rFonts w:hint="eastAsia" w:ascii="仿宋" w:hAnsi="仿宋" w:eastAsia="仿宋" w:cs="仿宋"/>
          <w:sz w:val="30"/>
          <w:szCs w:val="30"/>
        </w:rPr>
        <w:t>有限责任公司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                     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</w:t>
      </w:r>
      <w:r>
        <w:rPr>
          <w:rFonts w:hint="eastAsia" w:ascii="仿宋" w:hAnsi="仿宋" w:eastAsia="仿宋" w:cs="仿宋"/>
          <w:sz w:val="30"/>
          <w:szCs w:val="30"/>
        </w:rPr>
        <w:t> 2023年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12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 w:cs="仿宋"/>
          <w:sz w:val="30"/>
          <w:szCs w:val="30"/>
        </w:rPr>
        <w:t>日</w:t>
      </w:r>
    </w:p>
    <w:p>
      <w:pPr>
        <w:rPr>
          <w:rFonts w:hint="eastAsia" w:ascii="仿宋" w:hAnsi="仿宋" w:eastAsia="仿宋" w:cs="仿宋"/>
          <w:sz w:val="30"/>
          <w:szCs w:val="30"/>
        </w:rPr>
      </w:pPr>
    </w:p>
    <w:p>
      <w:pPr>
        <w:rPr>
          <w:rFonts w:hint="eastAsia" w:ascii="仿宋" w:hAnsi="仿宋" w:eastAsia="仿宋" w:cs="仿宋"/>
          <w:sz w:val="30"/>
          <w:szCs w:val="30"/>
        </w:rPr>
      </w:pPr>
    </w:p>
    <w:p>
      <w:pPr>
        <w:jc w:val="center"/>
        <w:rPr>
          <w:rFonts w:hint="default" w:ascii="仿宋" w:hAnsi="仿宋" w:eastAsia="仿宋" w:cs="仿宋"/>
          <w:b/>
          <w:bCs/>
          <w:sz w:val="48"/>
          <w:szCs w:val="48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48"/>
          <w:szCs w:val="48"/>
          <w:lang w:val="en-US" w:eastAsia="zh-CN"/>
        </w:rPr>
        <w:t>广安市广泰</w:t>
      </w:r>
      <w:r>
        <w:rPr>
          <w:rFonts w:hint="eastAsia" w:ascii="仿宋" w:hAnsi="仿宋" w:eastAsia="仿宋" w:cs="仿宋"/>
          <w:b/>
          <w:bCs/>
          <w:sz w:val="48"/>
          <w:szCs w:val="48"/>
          <w:lang w:val="en-US" w:eastAsia="zh-CN"/>
        </w:rPr>
        <w:t>公共交通</w:t>
      </w:r>
      <w:r>
        <w:rPr>
          <w:rFonts w:hint="default" w:ascii="仿宋" w:hAnsi="仿宋" w:eastAsia="仿宋" w:cs="仿宋"/>
          <w:b/>
          <w:bCs/>
          <w:sz w:val="48"/>
          <w:szCs w:val="48"/>
          <w:lang w:val="en-US" w:eastAsia="zh-CN"/>
        </w:rPr>
        <w:t>有限责任公司</w:t>
      </w:r>
    </w:p>
    <w:p>
      <w:pPr>
        <w:jc w:val="center"/>
        <w:rPr>
          <w:rFonts w:hint="eastAsia" w:ascii="仿宋" w:hAnsi="仿宋" w:eastAsia="仿宋" w:cs="仿宋"/>
          <w:b/>
          <w:bCs/>
          <w:sz w:val="48"/>
          <w:szCs w:val="4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8"/>
          <w:szCs w:val="48"/>
          <w:lang w:val="en-US" w:eastAsia="zh-CN"/>
        </w:rPr>
        <w:t>充电站项目设计服务</w:t>
      </w:r>
      <w:r>
        <w:rPr>
          <w:rFonts w:hint="eastAsia" w:ascii="仿宋" w:hAnsi="仿宋" w:eastAsia="仿宋" w:cs="仿宋"/>
          <w:b/>
          <w:bCs/>
          <w:sz w:val="48"/>
          <w:szCs w:val="48"/>
        </w:rPr>
        <w:t>公开询价</w:t>
      </w:r>
    </w:p>
    <w:p>
      <w:pPr>
        <w:spacing w:line="480" w:lineRule="exact"/>
        <w:ind w:right="105"/>
        <w:rPr>
          <w:rFonts w:hint="default" w:ascii="Times New Roman" w:hAnsi="Times New Roman" w:eastAsia="仿宋_GB2312" w:cs="Times New Roman"/>
          <w:sz w:val="30"/>
          <w:szCs w:val="30"/>
        </w:rPr>
      </w:pPr>
    </w:p>
    <w:p>
      <w:pPr>
        <w:spacing w:line="480" w:lineRule="exact"/>
        <w:ind w:right="105"/>
        <w:rPr>
          <w:rFonts w:hint="default" w:ascii="Times New Roman" w:hAnsi="Times New Roman" w:eastAsia="仿宋_GB2312" w:cs="Times New Roman"/>
          <w:sz w:val="30"/>
          <w:szCs w:val="30"/>
        </w:rPr>
      </w:pPr>
    </w:p>
    <w:p>
      <w:pPr>
        <w:spacing w:line="480" w:lineRule="exact"/>
        <w:ind w:right="105"/>
        <w:rPr>
          <w:rFonts w:hint="default" w:ascii="Times New Roman" w:hAnsi="Times New Roman" w:eastAsia="仿宋_GB2312" w:cs="Times New Roman"/>
          <w:sz w:val="30"/>
          <w:szCs w:val="30"/>
        </w:rPr>
      </w:pPr>
    </w:p>
    <w:p>
      <w:pPr>
        <w:spacing w:line="480" w:lineRule="exact"/>
        <w:ind w:right="105"/>
        <w:rPr>
          <w:rFonts w:hint="default" w:ascii="Times New Roman" w:hAnsi="Times New Roman" w:eastAsia="仿宋_GB2312" w:cs="Times New Roman"/>
          <w:sz w:val="30"/>
          <w:szCs w:val="30"/>
        </w:rPr>
      </w:pPr>
    </w:p>
    <w:p>
      <w:pPr>
        <w:spacing w:line="480" w:lineRule="exact"/>
        <w:ind w:right="105"/>
        <w:rPr>
          <w:rFonts w:hint="default" w:ascii="Times New Roman" w:hAnsi="Times New Roman" w:eastAsia="仿宋_GB2312" w:cs="Times New Roman"/>
          <w:sz w:val="30"/>
          <w:szCs w:val="30"/>
        </w:rPr>
      </w:pPr>
    </w:p>
    <w:p>
      <w:pPr>
        <w:pStyle w:val="4"/>
        <w:rPr>
          <w:rFonts w:hint="default"/>
        </w:rPr>
      </w:pPr>
    </w:p>
    <w:p>
      <w:pPr>
        <w:spacing w:line="480" w:lineRule="exact"/>
        <w:ind w:right="105"/>
        <w:rPr>
          <w:rFonts w:hint="default" w:ascii="Times New Roman" w:hAnsi="Times New Roman" w:eastAsia="仿宋_GB2312" w:cs="Times New Roman"/>
          <w:sz w:val="30"/>
          <w:szCs w:val="30"/>
        </w:rPr>
      </w:pPr>
    </w:p>
    <w:p>
      <w:pPr>
        <w:spacing w:line="480" w:lineRule="exact"/>
        <w:ind w:right="105"/>
        <w:rPr>
          <w:rFonts w:hint="default" w:ascii="Times New Roman" w:hAnsi="Times New Roman" w:eastAsia="仿宋_GB2312" w:cs="Times New Roman"/>
          <w:sz w:val="30"/>
          <w:szCs w:val="30"/>
        </w:rPr>
      </w:pPr>
    </w:p>
    <w:p>
      <w:pPr>
        <w:spacing w:line="480" w:lineRule="exact"/>
        <w:ind w:right="105" w:firstLine="320" w:firstLineChars="100"/>
        <w:jc w:val="both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u w:val="single"/>
          <w:lang w:eastAsia="zh-CN"/>
        </w:rPr>
        <w:t>“广泰公交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充电站项目</w:t>
      </w:r>
      <w:r>
        <w:rPr>
          <w:rFonts w:hint="eastAsia" w:ascii="仿宋" w:hAnsi="仿宋" w:eastAsia="仿宋" w:cs="仿宋"/>
          <w:sz w:val="30"/>
          <w:szCs w:val="30"/>
          <w:u w:val="single"/>
          <w:lang w:eastAsia="zh-CN"/>
        </w:rPr>
        <w:t>”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设计服务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</w:t>
      </w:r>
    </w:p>
    <w:p>
      <w:pPr>
        <w:spacing w:line="480" w:lineRule="exact"/>
        <w:ind w:right="105"/>
        <w:jc w:val="both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spacing w:line="480" w:lineRule="exact"/>
        <w:ind w:right="105" w:firstLine="320" w:firstLineChars="100"/>
        <w:jc w:val="both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复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函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人：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（盖章）</w:t>
      </w:r>
    </w:p>
    <w:p>
      <w:pPr>
        <w:spacing w:line="480" w:lineRule="exact"/>
        <w:ind w:right="105"/>
        <w:jc w:val="both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spacing w:line="480" w:lineRule="exact"/>
        <w:ind w:right="105" w:firstLine="320" w:firstLineChars="100"/>
        <w:jc w:val="both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联系电话：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                </w:t>
      </w:r>
    </w:p>
    <w:p>
      <w:pPr>
        <w:spacing w:line="480" w:lineRule="exact"/>
        <w:ind w:right="105" w:firstLine="320" w:firstLineChars="100"/>
        <w:jc w:val="both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pStyle w:val="4"/>
        <w:rPr>
          <w:rFonts w:hint="default"/>
        </w:rPr>
      </w:pPr>
    </w:p>
    <w:p>
      <w:pPr>
        <w:pStyle w:val="2"/>
        <w:numPr>
          <w:ilvl w:val="0"/>
          <w:numId w:val="0"/>
        </w:numPr>
        <w:rPr>
          <w:rFonts w:hint="default"/>
        </w:rPr>
      </w:pPr>
    </w:p>
    <w:p>
      <w:pPr>
        <w:spacing w:line="480" w:lineRule="exact"/>
        <w:ind w:right="105" w:firstLine="3200" w:firstLineChars="10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年    月    日</w:t>
      </w:r>
    </w:p>
    <w:p>
      <w:pPr>
        <w:spacing w:line="600" w:lineRule="exact"/>
        <w:jc w:val="center"/>
        <w:rPr>
          <w:rFonts w:hint="eastAsia" w:eastAsia="方正小标宋_GBK" w:cs="Times New Roman"/>
          <w:bCs/>
          <w:color w:val="auto"/>
          <w:spacing w:val="-6"/>
          <w:sz w:val="44"/>
          <w:szCs w:val="44"/>
          <w:lang w:val="en-US" w:eastAsia="zh-CN" w:bidi="ar-SA"/>
        </w:rPr>
      </w:pPr>
    </w:p>
    <w:p>
      <w:pPr>
        <w:pStyle w:val="10"/>
        <w:jc w:val="both"/>
        <w:rPr>
          <w:rFonts w:hint="eastAsia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48"/>
          <w:szCs w:val="4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8"/>
          <w:szCs w:val="48"/>
          <w:lang w:val="en-US" w:eastAsia="zh-CN"/>
        </w:rPr>
        <w:t>充电站项目设计服务项目</w:t>
      </w:r>
    </w:p>
    <w:p>
      <w:pPr>
        <w:spacing w:line="600" w:lineRule="exact"/>
        <w:jc w:val="center"/>
        <w:rPr>
          <w:rFonts w:hint="default" w:eastAsia="方正小标宋_GBK" w:cs="Times New Roman"/>
          <w:bCs/>
          <w:color w:val="auto"/>
          <w:spacing w:val="-6"/>
          <w:sz w:val="36"/>
          <w:szCs w:val="36"/>
          <w:lang w:val="en-US" w:eastAsia="zh-CN" w:bidi="ar-SA"/>
        </w:rPr>
      </w:pPr>
      <w:r>
        <w:rPr>
          <w:rFonts w:hint="default" w:eastAsia="方正小标宋_GBK" w:cs="Times New Roman"/>
          <w:bCs/>
          <w:color w:val="auto"/>
          <w:spacing w:val="-6"/>
          <w:sz w:val="36"/>
          <w:szCs w:val="36"/>
          <w:lang w:val="en-US" w:eastAsia="zh-CN" w:bidi="ar-SA"/>
        </w:rPr>
        <w:t>文件目录</w:t>
      </w:r>
    </w:p>
    <w:p>
      <w:pPr>
        <w:spacing w:line="520" w:lineRule="exact"/>
        <w:rPr>
          <w:rFonts w:hint="default" w:ascii="Times New Roman" w:hAnsi="Times New Roman" w:eastAsia="仿宋_GB2312" w:cs="Times New Roman"/>
          <w:b/>
          <w:sz w:val="44"/>
          <w:szCs w:val="44"/>
        </w:rPr>
      </w:pPr>
    </w:p>
    <w:p>
      <w:pPr>
        <w:spacing w:line="520" w:lineRule="exact"/>
        <w:rPr>
          <w:rFonts w:hint="default" w:ascii="Times New Roman" w:hAnsi="Times New Roman" w:eastAsia="仿宋_GB2312" w:cs="Times New Roman"/>
          <w:b/>
          <w:sz w:val="44"/>
          <w:szCs w:val="44"/>
        </w:rPr>
      </w:pPr>
    </w:p>
    <w:p>
      <w:pPr>
        <w:spacing w:line="52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复函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文件内包括：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营业执照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复印件（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单位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加盖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鲜章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法人身份证明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及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法定代表人身份证复印件（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单位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加盖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鲜章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3.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法定代表人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授权委托书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及代理人身份证复印件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单位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加盖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鲜章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.承诺函（原件加盖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鲜章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</w:t>
      </w:r>
    </w:p>
    <w:p>
      <w:pPr>
        <w:spacing w:line="600" w:lineRule="exact"/>
        <w:ind w:firstLine="640" w:firstLineChars="200"/>
        <w:rPr>
          <w:rFonts w:hint="default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报价函（原件加盖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鲜章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6.工程设计电力行业（变电工程、送电工程）专业乙级及以上资质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单位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加盖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鲜章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7.业绩证明材料（复印件需加盖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单位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鲜章）。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8.申请人认为可以提供的其他相关资料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单位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加盖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鲜章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</w:t>
      </w:r>
    </w:p>
    <w:p>
      <w:pPr>
        <w:spacing w:line="600" w:lineRule="exact"/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</w:pPr>
    </w:p>
    <w:p>
      <w:pPr>
        <w:spacing w:line="60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520" w:lineRule="exact"/>
        <w:rPr>
          <w:rFonts w:hint="default" w:ascii="Times New Roman" w:hAnsi="Times New Roman" w:eastAsia="黑体" w:cs="Times New Roman"/>
          <w:sz w:val="24"/>
        </w:rPr>
      </w:pPr>
    </w:p>
    <w:p>
      <w:pPr>
        <w:spacing w:line="520" w:lineRule="exact"/>
        <w:rPr>
          <w:rFonts w:hint="default" w:ascii="Times New Roman" w:hAnsi="Times New Roman" w:eastAsia="黑体" w:cs="Times New Roman"/>
          <w:sz w:val="24"/>
        </w:rPr>
      </w:pPr>
    </w:p>
    <w:p>
      <w:pPr>
        <w:spacing w:line="520" w:lineRule="exact"/>
        <w:rPr>
          <w:rFonts w:hint="default"/>
        </w:rPr>
      </w:pPr>
      <w:r>
        <w:rPr>
          <w:rFonts w:hint="default" w:ascii="Times New Roman" w:hAnsi="Times New Roman" w:eastAsia="黑体" w:cs="Times New Roman"/>
          <w:sz w:val="24"/>
        </w:rPr>
        <w:t xml:space="preserve"> 注：申请文件目录与申请文件一同密封。</w:t>
      </w:r>
    </w:p>
    <w:p>
      <w:pPr>
        <w:rPr>
          <w:rFonts w:hint="default" w:ascii="Times New Roman" w:hAnsi="Times New Roman" w:eastAsia="方正小标宋_GBK" w:cs="Times New Roman"/>
          <w:sz w:val="36"/>
          <w:szCs w:val="36"/>
        </w:rPr>
      </w:pPr>
    </w:p>
    <w:p>
      <w:pPr>
        <w:spacing w:line="600" w:lineRule="exact"/>
        <w:jc w:val="center"/>
        <w:rPr>
          <w:rFonts w:hint="default" w:ascii="Times New Roman" w:hAnsi="Times New Roman" w:eastAsia="方正小标宋_GBK" w:cs="Times New Roman"/>
          <w:sz w:val="36"/>
          <w:szCs w:val="36"/>
        </w:rPr>
      </w:pPr>
      <w:r>
        <w:rPr>
          <w:rFonts w:hint="default" w:ascii="Times New Roman" w:hAnsi="Times New Roman" w:eastAsia="方正小标宋_GBK" w:cs="Times New Roman"/>
          <w:sz w:val="36"/>
          <w:szCs w:val="36"/>
        </w:rPr>
        <w:t>一、</w:t>
      </w:r>
      <w:r>
        <w:rPr>
          <w:rFonts w:hint="default" w:ascii="Times New Roman" w:hAnsi="Times New Roman" w:eastAsia="方正小标宋_GBK" w:cs="Times New Roman"/>
          <w:sz w:val="36"/>
          <w:szCs w:val="36"/>
          <w:lang w:val="en-US" w:eastAsia="zh-CN"/>
        </w:rPr>
        <w:t>营业执照</w:t>
      </w:r>
      <w:r>
        <w:rPr>
          <w:rFonts w:hint="default" w:ascii="Times New Roman" w:hAnsi="Times New Roman" w:eastAsia="方正小标宋_GBK" w:cs="Times New Roman"/>
          <w:sz w:val="36"/>
          <w:szCs w:val="36"/>
        </w:rPr>
        <w:t>复印件（</w:t>
      </w:r>
      <w:r>
        <w:rPr>
          <w:rFonts w:hint="default" w:ascii="Times New Roman" w:hAnsi="Times New Roman" w:eastAsia="方正小标宋_GBK" w:cs="Times New Roman"/>
          <w:sz w:val="36"/>
          <w:szCs w:val="36"/>
          <w:lang w:val="en-US" w:eastAsia="zh-CN"/>
        </w:rPr>
        <w:t>单位</w:t>
      </w:r>
      <w:r>
        <w:rPr>
          <w:rFonts w:hint="default" w:ascii="Times New Roman" w:hAnsi="Times New Roman" w:eastAsia="方正小标宋_GBK" w:cs="Times New Roman"/>
          <w:sz w:val="36"/>
          <w:szCs w:val="36"/>
        </w:rPr>
        <w:t>加盖</w:t>
      </w:r>
      <w:r>
        <w:rPr>
          <w:rFonts w:hint="default" w:ascii="Times New Roman" w:hAnsi="Times New Roman" w:eastAsia="方正小标宋_GBK" w:cs="Times New Roman"/>
          <w:sz w:val="36"/>
          <w:szCs w:val="36"/>
          <w:lang w:val="en-US" w:eastAsia="zh-CN"/>
        </w:rPr>
        <w:t>鲜章</w:t>
      </w:r>
      <w:r>
        <w:rPr>
          <w:rFonts w:hint="default" w:ascii="Times New Roman" w:hAnsi="Times New Roman" w:eastAsia="方正小标宋_GBK" w:cs="Times New Roman"/>
          <w:sz w:val="36"/>
          <w:szCs w:val="36"/>
        </w:rPr>
        <w:t>）</w:t>
      </w:r>
    </w:p>
    <w:p>
      <w:pPr>
        <w:autoSpaceDE w:val="0"/>
        <w:autoSpaceDN w:val="0"/>
        <w:adjustRightInd w:val="0"/>
        <w:spacing w:line="360" w:lineRule="auto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</w:p>
    <w:p>
      <w:pPr>
        <w:pStyle w:val="4"/>
        <w:rPr>
          <w:rFonts w:hint="default" w:ascii="Times New Roman" w:hAnsi="Times New Roman" w:eastAsia="方正小标宋简体" w:cs="Times New Roman"/>
          <w:sz w:val="36"/>
          <w:szCs w:val="36"/>
        </w:rPr>
      </w:pPr>
    </w:p>
    <w:p>
      <w:pPr>
        <w:rPr>
          <w:rFonts w:hint="default" w:ascii="Times New Roman" w:hAnsi="Times New Roman" w:eastAsia="方正小标宋简体" w:cs="Times New Roman"/>
          <w:sz w:val="36"/>
          <w:szCs w:val="36"/>
        </w:rPr>
      </w:pPr>
    </w:p>
    <w:p>
      <w:pPr>
        <w:pStyle w:val="4"/>
        <w:rPr>
          <w:rFonts w:hint="default" w:ascii="Times New Roman" w:hAnsi="Times New Roman" w:eastAsia="方正小标宋简体" w:cs="Times New Roman"/>
          <w:sz w:val="36"/>
          <w:szCs w:val="36"/>
        </w:rPr>
      </w:pPr>
    </w:p>
    <w:p>
      <w:pPr>
        <w:rPr>
          <w:rFonts w:hint="default" w:ascii="Times New Roman" w:hAnsi="Times New Roman" w:eastAsia="方正小标宋简体" w:cs="Times New Roman"/>
          <w:sz w:val="36"/>
          <w:szCs w:val="36"/>
        </w:rPr>
      </w:pPr>
    </w:p>
    <w:p>
      <w:pPr>
        <w:pStyle w:val="4"/>
        <w:rPr>
          <w:rFonts w:hint="default" w:ascii="Times New Roman" w:hAnsi="Times New Roman" w:eastAsia="方正小标宋简体" w:cs="Times New Roman"/>
          <w:sz w:val="36"/>
          <w:szCs w:val="36"/>
        </w:rPr>
      </w:pPr>
    </w:p>
    <w:p>
      <w:pPr>
        <w:rPr>
          <w:rFonts w:hint="default" w:ascii="Times New Roman" w:hAnsi="Times New Roman" w:eastAsia="方正小标宋简体" w:cs="Times New Roman"/>
          <w:sz w:val="36"/>
          <w:szCs w:val="36"/>
        </w:rPr>
      </w:pPr>
    </w:p>
    <w:p>
      <w:pPr>
        <w:pStyle w:val="4"/>
        <w:rPr>
          <w:rFonts w:hint="default" w:ascii="Times New Roman" w:hAnsi="Times New Roman" w:eastAsia="方正小标宋简体" w:cs="Times New Roman"/>
          <w:sz w:val="36"/>
          <w:szCs w:val="36"/>
        </w:rPr>
      </w:pPr>
    </w:p>
    <w:p>
      <w:pPr>
        <w:rPr>
          <w:rFonts w:hint="default" w:ascii="Times New Roman" w:hAnsi="Times New Roman" w:eastAsia="方正小标宋简体" w:cs="Times New Roman"/>
          <w:sz w:val="36"/>
          <w:szCs w:val="36"/>
        </w:rPr>
      </w:pPr>
    </w:p>
    <w:p>
      <w:pPr>
        <w:pStyle w:val="4"/>
        <w:rPr>
          <w:rFonts w:hint="default" w:ascii="Times New Roman" w:hAnsi="Times New Roman" w:eastAsia="方正小标宋简体" w:cs="Times New Roman"/>
          <w:sz w:val="36"/>
          <w:szCs w:val="36"/>
        </w:rPr>
      </w:pPr>
    </w:p>
    <w:p>
      <w:pPr>
        <w:rPr>
          <w:rFonts w:hint="default" w:ascii="Times New Roman" w:hAnsi="Times New Roman" w:eastAsia="方正小标宋简体" w:cs="Times New Roman"/>
          <w:sz w:val="36"/>
          <w:szCs w:val="36"/>
        </w:rPr>
      </w:pPr>
    </w:p>
    <w:p>
      <w:pPr>
        <w:pStyle w:val="4"/>
        <w:rPr>
          <w:rFonts w:hint="default" w:ascii="Times New Roman" w:hAnsi="Times New Roman" w:eastAsia="方正小标宋简体" w:cs="Times New Roman"/>
          <w:sz w:val="36"/>
          <w:szCs w:val="36"/>
        </w:rPr>
      </w:pPr>
    </w:p>
    <w:p>
      <w:pPr>
        <w:rPr>
          <w:rFonts w:hint="default" w:ascii="Times New Roman" w:hAnsi="Times New Roman" w:eastAsia="方正小标宋简体" w:cs="Times New Roman"/>
          <w:sz w:val="36"/>
          <w:szCs w:val="36"/>
        </w:rPr>
      </w:pPr>
    </w:p>
    <w:p>
      <w:pPr>
        <w:rPr>
          <w:rFonts w:hint="default" w:ascii="Times New Roman" w:hAnsi="Times New Roman" w:eastAsia="方正小标宋简体" w:cs="Times New Roman"/>
          <w:sz w:val="36"/>
          <w:szCs w:val="36"/>
        </w:rPr>
      </w:pPr>
    </w:p>
    <w:p>
      <w:pPr>
        <w:numPr>
          <w:ilvl w:val="0"/>
          <w:numId w:val="0"/>
        </w:numPr>
        <w:autoSpaceDE w:val="0"/>
        <w:autoSpaceDN w:val="0"/>
        <w:adjustRightInd w:val="0"/>
        <w:spacing w:line="600" w:lineRule="exact"/>
        <w:jc w:val="both"/>
        <w:rPr>
          <w:rFonts w:hint="eastAsia" w:ascii="Times New Roman" w:hAnsi="Times New Roman" w:eastAsia="方正小标宋_GBK" w:cs="Times New Roman"/>
          <w:b/>
          <w:bCs/>
          <w:sz w:val="36"/>
          <w:szCs w:val="36"/>
          <w:lang w:val="en-US" w:eastAsia="zh-CN"/>
        </w:rPr>
      </w:pPr>
    </w:p>
    <w:p>
      <w:pPr>
        <w:spacing w:line="600" w:lineRule="exact"/>
        <w:jc w:val="center"/>
        <w:rPr>
          <w:rFonts w:hint="eastAsia" w:ascii="Times New Roman" w:hAnsi="Times New Roman" w:eastAsia="方正小标宋_GBK" w:cs="Times New Roman"/>
          <w:sz w:val="36"/>
          <w:szCs w:val="36"/>
          <w:lang w:val="en-US" w:eastAsia="zh-CN"/>
        </w:rPr>
      </w:pPr>
    </w:p>
    <w:p>
      <w:pPr>
        <w:spacing w:line="600" w:lineRule="exact"/>
        <w:jc w:val="center"/>
        <w:rPr>
          <w:rFonts w:hint="default" w:ascii="Times New Roman" w:hAnsi="Times New Roman" w:eastAsia="方正小标宋_GBK" w:cs="Times New Roman"/>
          <w:sz w:val="36"/>
          <w:szCs w:val="36"/>
        </w:rPr>
      </w:pPr>
      <w:r>
        <w:rPr>
          <w:rFonts w:hint="eastAsia" w:ascii="Times New Roman" w:hAnsi="Times New Roman" w:eastAsia="方正小标宋_GBK" w:cs="Times New Roman"/>
          <w:sz w:val="36"/>
          <w:szCs w:val="36"/>
          <w:lang w:val="en-US" w:eastAsia="zh-CN"/>
        </w:rPr>
        <w:t>二</w:t>
      </w:r>
      <w:r>
        <w:rPr>
          <w:rFonts w:hint="default" w:ascii="Times New Roman" w:hAnsi="Times New Roman" w:eastAsia="方正小标宋_GBK" w:cs="Times New Roman"/>
          <w:sz w:val="36"/>
          <w:szCs w:val="36"/>
          <w:lang w:eastAsia="zh-CN"/>
        </w:rPr>
        <w:t>、</w:t>
      </w:r>
      <w:r>
        <w:rPr>
          <w:rFonts w:hint="default" w:ascii="Times New Roman" w:hAnsi="Times New Roman" w:eastAsia="方正小标宋_GBK" w:cs="Times New Roman"/>
          <w:sz w:val="36"/>
          <w:szCs w:val="36"/>
        </w:rPr>
        <w:t>法定代</w:t>
      </w:r>
      <w:r>
        <w:rPr>
          <w:rFonts w:hint="default" w:ascii="Times New Roman" w:hAnsi="Times New Roman" w:eastAsia="方正小标宋_GBK" w:cs="Times New Roman"/>
          <w:sz w:val="36"/>
          <w:szCs w:val="36"/>
          <w:lang w:eastAsia="zh-CN"/>
        </w:rPr>
        <w:t>表</w:t>
      </w:r>
      <w:r>
        <w:rPr>
          <w:rFonts w:hint="default" w:ascii="Times New Roman" w:hAnsi="Times New Roman" w:eastAsia="方正小标宋_GBK" w:cs="Times New Roman"/>
          <w:sz w:val="36"/>
          <w:szCs w:val="36"/>
        </w:rPr>
        <w:t>人身份证明</w:t>
      </w:r>
    </w:p>
    <w:p>
      <w:pPr>
        <w:widowControl/>
        <w:spacing w:line="600" w:lineRule="exact"/>
        <w:jc w:val="center"/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  <w:lang w:eastAsia="zh-CN" w:bidi="ar-SA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  <w:lang w:eastAsia="zh-CN" w:bidi="ar-SA"/>
        </w:rPr>
        <w:t>（</w:t>
      </w: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  <w:lang w:bidi="ar-SA"/>
        </w:rPr>
        <w:t>法定代表人参加适用</w:t>
      </w: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  <w:lang w:val="en-US" w:eastAsia="zh-CN" w:bidi="ar-SA"/>
        </w:rPr>
        <w:t>）</w:t>
      </w:r>
    </w:p>
    <w:p>
      <w:pPr>
        <w:widowControl/>
        <w:spacing w:line="600" w:lineRule="exact"/>
        <w:jc w:val="both"/>
        <w:rPr>
          <w:rFonts w:hint="default" w:ascii="Times New Roman" w:hAnsi="Times New Roman" w:eastAsia="黑体" w:cs="Times New Roman"/>
          <w:b/>
          <w:color w:val="auto"/>
          <w:sz w:val="44"/>
          <w:szCs w:val="44"/>
          <w:lang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0"/>
        <w:jc w:val="both"/>
        <w:textAlignment w:val="auto"/>
        <w:outlineLvl w:val="9"/>
        <w:rPr>
          <w:rFonts w:hint="default" w:ascii="Times New Roman" w:hAnsi="Times New Roman" w:cs="Times New Roman"/>
          <w:color w:val="auto"/>
          <w:szCs w:val="21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u w:val="single"/>
        </w:rPr>
        <w:t>广安市广泰公共交通有限责任公司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60" w:firstLineChars="200"/>
        <w:textAlignment w:val="auto"/>
        <w:rPr>
          <w:rFonts w:hint="eastAsia" w:ascii="Times New Roman" w:hAnsi="Times New Roman" w:eastAsia="方正仿宋_GBK" w:cs="Times New Roman"/>
          <w:color w:val="auto"/>
          <w:sz w:val="33"/>
          <w:szCs w:val="33"/>
          <w:u w:val="single"/>
          <w:lang w:eastAsia="zh-CN" w:bidi="ar-SA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shd w:val="clear" w:color="auto" w:fill="auto"/>
        </w:rPr>
        <w:t>本人</w:t>
      </w:r>
      <w:r>
        <w:rPr>
          <w:rFonts w:hint="default" w:ascii="Times New Roman" w:hAnsi="Times New Roman" w:eastAsia="方正仿宋_GBK" w:cs="Times New Roman"/>
          <w:sz w:val="33"/>
          <w:szCs w:val="33"/>
          <w:u w:val="single"/>
          <w:shd w:val="clear" w:color="auto" w:fill="auto"/>
        </w:rPr>
        <w:t xml:space="preserve">  （姓名）</w:t>
      </w:r>
      <w:r>
        <w:rPr>
          <w:rFonts w:hint="default" w:ascii="Times New Roman" w:hAnsi="Times New Roman" w:eastAsia="方正仿宋_GBK" w:cs="Times New Roman"/>
          <w:sz w:val="33"/>
          <w:szCs w:val="33"/>
          <w:u w:val="single"/>
          <w:shd w:val="clear" w:color="auto" w:fill="auto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3"/>
          <w:szCs w:val="33"/>
          <w:u w:val="single"/>
          <w:shd w:val="clear" w:color="auto" w:fill="auto"/>
        </w:rPr>
        <w:t xml:space="preserve"> </w:t>
      </w:r>
      <w:r>
        <w:rPr>
          <w:rFonts w:hint="default" w:ascii="Times New Roman" w:hAnsi="Times New Roman" w:eastAsia="方正仿宋_GBK" w:cs="Times New Roman"/>
          <w:sz w:val="33"/>
          <w:szCs w:val="33"/>
          <w:shd w:val="clear" w:color="auto" w:fill="auto"/>
        </w:rPr>
        <w:t>系</w:t>
      </w:r>
      <w:r>
        <w:rPr>
          <w:rFonts w:hint="default" w:ascii="Times New Roman" w:hAnsi="Times New Roman" w:eastAsia="方正仿宋_GBK" w:cs="Times New Roman"/>
          <w:sz w:val="33"/>
          <w:szCs w:val="33"/>
          <w:u w:val="single"/>
          <w:shd w:val="clear" w:color="auto" w:fill="auto"/>
        </w:rPr>
        <w:t xml:space="preserve"> </w:t>
      </w:r>
      <w:r>
        <w:rPr>
          <w:rFonts w:hint="eastAsia" w:eastAsia="方正仿宋_GBK" w:cs="Times New Roman"/>
          <w:sz w:val="33"/>
          <w:szCs w:val="33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sz w:val="33"/>
          <w:szCs w:val="33"/>
          <w:u w:val="single"/>
          <w:shd w:val="clear" w:color="auto" w:fill="auto"/>
        </w:rPr>
        <w:t>（申请人名称）</w:t>
      </w:r>
      <w:r>
        <w:rPr>
          <w:rFonts w:hint="default" w:ascii="Times New Roman" w:hAnsi="Times New Roman" w:eastAsia="方正仿宋_GBK" w:cs="Times New Roman"/>
          <w:sz w:val="33"/>
          <w:szCs w:val="33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sz w:val="33"/>
          <w:szCs w:val="33"/>
          <w:shd w:val="clear" w:color="auto" w:fill="auto"/>
        </w:rPr>
        <w:t>的法定代表人，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none"/>
          <w:lang w:bidi="ar-SA"/>
        </w:rPr>
        <w:t>身份证号</w:t>
      </w:r>
      <w:r>
        <w:rPr>
          <w:rFonts w:hint="eastAsia" w:eastAsia="方正仿宋_GBK" w:cs="Times New Roman"/>
          <w:color w:val="auto"/>
          <w:sz w:val="33"/>
          <w:szCs w:val="33"/>
          <w:u w:val="none"/>
          <w:lang w:eastAsia="zh-CN" w:bidi="ar-SA"/>
        </w:rPr>
        <w:t>：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bidi="ar-SA"/>
        </w:rPr>
        <w:t xml:space="preserve">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val="en-US" w:eastAsia="zh-CN" w:bidi="ar-SA"/>
        </w:rPr>
        <w:t xml:space="preserve">        </w:t>
      </w:r>
      <w:r>
        <w:rPr>
          <w:rFonts w:hint="eastAsia" w:eastAsia="方正仿宋_GBK" w:cs="Times New Roman"/>
          <w:color w:val="auto"/>
          <w:sz w:val="33"/>
          <w:szCs w:val="33"/>
          <w:u w:val="single"/>
          <w:lang w:val="en-US" w:eastAsia="zh-CN" w:bidi="ar-SA"/>
        </w:rPr>
        <w:t xml:space="preserve">  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val="en-US" w:eastAsia="zh-CN" w:bidi="ar-SA"/>
        </w:rPr>
        <w:t xml:space="preserve">        </w:t>
      </w:r>
      <w:r>
        <w:rPr>
          <w:rFonts w:hint="eastAsia" w:eastAsia="方正仿宋_GBK" w:cs="Times New Roman"/>
          <w:color w:val="auto"/>
          <w:sz w:val="33"/>
          <w:szCs w:val="33"/>
          <w:u w:val="single"/>
          <w:lang w:val="en-US" w:eastAsia="zh-CN" w:bidi="ar-SA"/>
        </w:rPr>
        <w:t xml:space="preserve">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val="en-US" w:eastAsia="zh-CN" w:bidi="ar-SA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bidi="ar-SA"/>
        </w:rPr>
        <w:t xml:space="preserve">  </w:t>
      </w:r>
      <w:r>
        <w:rPr>
          <w:rFonts w:hint="eastAsia" w:eastAsia="方正仿宋_GBK" w:cs="Times New Roman"/>
          <w:color w:val="auto"/>
          <w:sz w:val="33"/>
          <w:szCs w:val="33"/>
          <w:u w:val="none"/>
          <w:lang w:eastAsia="zh-CN" w:bidi="ar-SA"/>
        </w:rPr>
        <w:t>，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>性别：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bidi="ar-SA"/>
        </w:rPr>
        <w:t xml:space="preserve">   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val="en-US" w:eastAsia="zh-CN" w:bidi="ar-SA"/>
        </w:rPr>
        <w:t xml:space="preserve"> </w:t>
      </w:r>
      <w:r>
        <w:rPr>
          <w:rFonts w:hint="eastAsia" w:eastAsia="方正仿宋_GBK" w:cs="Times New Roman"/>
          <w:color w:val="auto"/>
          <w:sz w:val="33"/>
          <w:szCs w:val="33"/>
          <w:u w:val="none"/>
          <w:lang w:val="en-US" w:eastAsia="zh-CN" w:bidi="ar-SA"/>
        </w:rPr>
        <w:t>，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>职务：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bidi="ar-SA"/>
        </w:rPr>
        <w:t xml:space="preserve">     　 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val="en-US" w:eastAsia="zh-CN" w:bidi="ar-SA"/>
        </w:rPr>
        <w:t xml:space="preserve"> </w:t>
      </w:r>
      <w:r>
        <w:rPr>
          <w:rFonts w:hint="eastAsia" w:eastAsia="方正仿宋_GBK" w:cs="Times New Roman"/>
          <w:color w:val="auto"/>
          <w:sz w:val="33"/>
          <w:szCs w:val="33"/>
          <w:u w:val="single"/>
          <w:lang w:val="en-US" w:eastAsia="zh-CN" w:bidi="ar-SA"/>
        </w:rPr>
        <w:t xml:space="preserve">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bidi="ar-SA"/>
        </w:rPr>
        <w:t xml:space="preserve">     </w:t>
      </w:r>
      <w:r>
        <w:rPr>
          <w:rFonts w:hint="eastAsia" w:eastAsia="方正仿宋_GBK" w:cs="Times New Roman"/>
          <w:color w:val="auto"/>
          <w:sz w:val="33"/>
          <w:szCs w:val="33"/>
          <w:u w:val="none"/>
          <w:lang w:eastAsia="zh-CN" w:bidi="ar-SA"/>
        </w:rPr>
        <w:t>。</w:t>
      </w:r>
    </w:p>
    <w:p>
      <w:pPr>
        <w:spacing w:line="600" w:lineRule="exact"/>
        <w:ind w:right="363" w:rightChars="173" w:firstLine="660" w:firstLineChars="200"/>
        <w:jc w:val="left"/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</w:pPr>
      <w:r>
        <w:rPr>
          <w:rFonts w:hint="eastAsia" w:eastAsia="方正仿宋_GBK" w:cs="Times New Roman"/>
          <w:color w:val="auto"/>
          <w:sz w:val="33"/>
          <w:szCs w:val="33"/>
          <w:lang w:val="en-US" w:eastAsia="zh-CN" w:bidi="ar-SA"/>
        </w:rPr>
        <w:t>公司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>名称：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bidi="ar-SA"/>
        </w:rPr>
        <w:t xml:space="preserve">      　　　　　　　　　　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val="en-US" w:eastAsia="zh-CN" w:bidi="ar-SA"/>
        </w:rPr>
        <w:t xml:space="preserve">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bidi="ar-SA"/>
        </w:rPr>
        <w:t>　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 xml:space="preserve">   </w:t>
      </w:r>
    </w:p>
    <w:p>
      <w:pPr>
        <w:spacing w:line="600" w:lineRule="exact"/>
        <w:ind w:right="363" w:rightChars="173" w:firstLine="660" w:firstLineChars="200"/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bidi="ar-SA"/>
        </w:rPr>
      </w:pPr>
      <w:r>
        <w:rPr>
          <w:rFonts w:hint="eastAsia" w:eastAsia="方正仿宋_GBK" w:cs="Times New Roman"/>
          <w:color w:val="auto"/>
          <w:sz w:val="33"/>
          <w:szCs w:val="33"/>
          <w:lang w:val="en-US" w:eastAsia="zh-CN" w:bidi="ar-SA"/>
        </w:rPr>
        <w:t>公司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>地址：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bidi="ar-SA"/>
        </w:rPr>
        <w:t>　　　　　　　　　　　　　　　</w:t>
      </w:r>
    </w:p>
    <w:p>
      <w:pPr>
        <w:spacing w:line="600" w:lineRule="exact"/>
        <w:ind w:right="363" w:rightChars="173" w:firstLine="660" w:firstLineChars="200"/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</w:pP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>成立时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val="en-US" w:eastAsia="zh-CN" w:bidi="ar-SA"/>
        </w:rPr>
        <w:t>间：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bidi="ar-SA"/>
        </w:rPr>
        <w:t xml:space="preserve">  　</w:t>
      </w:r>
      <w:r>
        <w:rPr>
          <w:rFonts w:hint="eastAsia" w:eastAsia="方正仿宋_GBK" w:cs="Times New Roman"/>
          <w:color w:val="auto"/>
          <w:sz w:val="33"/>
          <w:szCs w:val="33"/>
          <w:u w:val="single"/>
          <w:lang w:val="en-US" w:eastAsia="zh-CN" w:bidi="ar-SA"/>
        </w:rPr>
        <w:t xml:space="preserve">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bidi="ar-SA"/>
        </w:rPr>
        <w:t xml:space="preserve">　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>年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bidi="ar-SA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val="en-US" w:eastAsia="zh-CN" w:bidi="ar-SA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bidi="ar-SA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>月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bidi="ar-SA"/>
        </w:rPr>
        <w:t xml:space="preserve">   </w:t>
      </w:r>
      <w:r>
        <w:rPr>
          <w:rFonts w:hint="eastAsia" w:eastAsia="方正仿宋_GBK" w:cs="Times New Roman"/>
          <w:color w:val="auto"/>
          <w:sz w:val="33"/>
          <w:szCs w:val="33"/>
          <w:u w:val="single"/>
          <w:lang w:val="en-US" w:eastAsia="zh-CN" w:bidi="ar-SA"/>
        </w:rPr>
        <w:t xml:space="preserve">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bidi="ar-SA"/>
        </w:rPr>
        <w:t>　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>日</w:t>
      </w:r>
    </w:p>
    <w:p>
      <w:pPr>
        <w:spacing w:line="600" w:lineRule="exact"/>
        <w:ind w:right="363" w:rightChars="173" w:firstLine="660" w:firstLineChars="200"/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</w:pP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>经营期限：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bidi="ar-SA"/>
        </w:rPr>
        <w:t xml:space="preserve">   　　　　　　　　　</w:t>
      </w:r>
      <w:r>
        <w:rPr>
          <w:rFonts w:hint="eastAsia" w:eastAsia="方正仿宋_GBK" w:cs="Times New Roman"/>
          <w:color w:val="auto"/>
          <w:sz w:val="33"/>
          <w:szCs w:val="33"/>
          <w:u w:val="single"/>
          <w:lang w:val="en-US" w:eastAsia="zh-CN" w:bidi="ar-SA"/>
        </w:rPr>
        <w:t xml:space="preserve">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bidi="ar-SA"/>
        </w:rPr>
        <w:t>　　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6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</w:pP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>特此证明。</w:t>
      </w:r>
    </w:p>
    <w:p>
      <w:pPr>
        <w:spacing w:line="600" w:lineRule="exact"/>
        <w:ind w:right="363" w:rightChars="173"/>
        <w:rPr>
          <w:rFonts w:hint="default" w:ascii="Times New Roman" w:hAnsi="Times New Roman" w:eastAsia="方正仿宋_GBK" w:cs="Times New Roman"/>
          <w:color w:val="auto"/>
          <w:sz w:val="28"/>
          <w:szCs w:val="28"/>
          <w:lang w:bidi="ar-SA"/>
        </w:rPr>
      </w:pPr>
    </w:p>
    <w:p>
      <w:pPr>
        <w:spacing w:line="600" w:lineRule="exact"/>
        <w:ind w:right="363" w:rightChars="173"/>
        <w:rPr>
          <w:rFonts w:hint="default" w:ascii="Times New Roman" w:hAnsi="Times New Roman" w:eastAsia="方正仿宋_GBK" w:cs="Times New Roman"/>
          <w:color w:val="auto"/>
          <w:sz w:val="28"/>
          <w:szCs w:val="28"/>
          <w:lang w:bidi="ar-SA"/>
        </w:rPr>
      </w:pPr>
    </w:p>
    <w:p>
      <w:pPr>
        <w:spacing w:line="600" w:lineRule="exact"/>
        <w:ind w:right="363" w:rightChars="173" w:firstLine="562" w:firstLineChars="200"/>
        <w:rPr>
          <w:rFonts w:hint="default" w:ascii="Times New Roman" w:hAnsi="Times New Roman" w:eastAsia="方正仿宋_GBK" w:cs="Times New Roman"/>
          <w:b/>
          <w:bCs/>
          <w:color w:val="000000"/>
          <w:sz w:val="28"/>
          <w:szCs w:val="28"/>
          <w:lang w:bidi="ar-SA"/>
        </w:rPr>
      </w:pPr>
      <w:r>
        <w:rPr>
          <w:rFonts w:hint="default" w:ascii="Times New Roman" w:hAnsi="Times New Roman" w:eastAsia="方正仿宋_GBK" w:cs="Times New Roman"/>
          <w:b/>
          <w:bCs/>
          <w:color w:val="000000"/>
          <w:sz w:val="28"/>
          <w:szCs w:val="28"/>
        </w:rPr>
        <w:t>附件：法定代表人身份证复印件（原件备查）</w:t>
      </w:r>
    </w:p>
    <w:p>
      <w:pPr>
        <w:spacing w:line="600" w:lineRule="exact"/>
        <w:ind w:right="363" w:rightChars="173"/>
        <w:rPr>
          <w:rFonts w:hint="default" w:ascii="Times New Roman" w:hAnsi="Times New Roman" w:eastAsia="方正仿宋_GBK" w:cs="Times New Roman"/>
          <w:color w:val="auto"/>
          <w:sz w:val="28"/>
          <w:szCs w:val="28"/>
          <w:lang w:eastAsia="zh-CN" w:bidi="ar-SA"/>
        </w:rPr>
      </w:pPr>
    </w:p>
    <w:p>
      <w:pPr>
        <w:spacing w:line="600" w:lineRule="exact"/>
        <w:ind w:right="363" w:rightChars="173"/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bidi="ar-SA"/>
        </w:rPr>
      </w:pP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lang w:bidi="ar-SA"/>
        </w:rPr>
        <w:t>　　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>申请人（盖单位章）：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bidi="ar-SA"/>
        </w:rPr>
        <w:t xml:space="preserve">    　　　　　　　             </w:t>
      </w:r>
    </w:p>
    <w:p>
      <w:pPr>
        <w:spacing w:line="600" w:lineRule="exact"/>
        <w:ind w:right="363" w:rightChars="173"/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bidi="ar-SA"/>
        </w:rPr>
      </w:pPr>
    </w:p>
    <w:p>
      <w:pPr>
        <w:pStyle w:val="10"/>
        <w:spacing w:before="0" w:beforeLines="0" w:after="0" w:afterLines="0" w:line="600" w:lineRule="exact"/>
        <w:ind w:firstLine="660" w:firstLineChars="200"/>
        <w:jc w:val="center"/>
        <w:rPr>
          <w:rFonts w:hint="eastAsia" w:ascii="Times New Roman" w:hAnsi="Times New Roman" w:eastAsia="宋体" w:cs="Times New Roman"/>
          <w:color w:val="auto"/>
          <w:szCs w:val="21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val="en-US" w:eastAsia="zh-CN" w:bidi="ar-SA"/>
        </w:rPr>
        <w:t xml:space="preserve">             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>年 　 月 　 日</w:t>
      </w:r>
    </w:p>
    <w:p>
      <w:pPr>
        <w:spacing w:line="360" w:lineRule="exact"/>
        <w:ind w:right="363" w:rightChars="173"/>
        <w:rPr>
          <w:rFonts w:hint="default" w:ascii="Times New Roman" w:hAnsi="Times New Roman" w:cs="Times New Roman"/>
          <w:color w:val="auto"/>
          <w:szCs w:val="21"/>
        </w:rPr>
      </w:pPr>
    </w:p>
    <w:p>
      <w:pPr>
        <w:spacing w:line="360" w:lineRule="exact"/>
        <w:ind w:right="363" w:rightChars="173" w:firstLine="105" w:firstLineChars="50"/>
        <w:rPr>
          <w:rFonts w:hint="default" w:ascii="Times New Roman" w:hAnsi="Times New Roman" w:cs="Times New Roman"/>
          <w:color w:val="auto"/>
          <w:szCs w:val="21"/>
        </w:rPr>
      </w:pPr>
    </w:p>
    <w:p>
      <w:pPr>
        <w:spacing w:line="360" w:lineRule="exact"/>
        <w:ind w:right="363" w:rightChars="173" w:firstLine="360" w:firstLineChars="150"/>
        <w:rPr>
          <w:rFonts w:hint="default" w:ascii="Times New Roman" w:hAnsi="Times New Roman" w:eastAsia="仿宋_GB2312" w:cs="Times New Roman"/>
          <w:b w:val="0"/>
          <w:bCs w:val="0"/>
          <w:color w:val="000000"/>
          <w:sz w:val="24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24"/>
        </w:rPr>
        <w:t>注：法定代表人参加适用。</w:t>
      </w:r>
    </w:p>
    <w:p>
      <w:pPr>
        <w:spacing w:line="360" w:lineRule="exact"/>
        <w:ind w:right="363" w:rightChars="173" w:firstLine="360" w:firstLineChars="150"/>
        <w:rPr>
          <w:rFonts w:hint="default" w:ascii="Times New Roman" w:hAnsi="Times New Roman" w:eastAsia="仿宋_GB2312" w:cs="Times New Roman"/>
          <w:b w:val="0"/>
          <w:bCs w:val="0"/>
          <w:color w:val="000000"/>
          <w:sz w:val="24"/>
        </w:rPr>
      </w:pPr>
    </w:p>
    <w:p>
      <w:pPr>
        <w:numPr>
          <w:ilvl w:val="0"/>
          <w:numId w:val="0"/>
        </w:numPr>
        <w:spacing w:line="600" w:lineRule="exact"/>
        <w:jc w:val="center"/>
        <w:rPr>
          <w:rFonts w:hint="default" w:ascii="Times New Roman" w:hAnsi="Times New Roman" w:eastAsia="方正黑体_GBK" w:cs="Times New Roman"/>
          <w:b w:val="0"/>
          <w:bCs/>
          <w:color w:val="auto"/>
          <w:sz w:val="32"/>
          <w:szCs w:val="32"/>
          <w:lang w:eastAsia="zh-CN" w:bidi="ar-SA"/>
        </w:rPr>
      </w:pPr>
    </w:p>
    <w:p>
      <w:pPr>
        <w:numPr>
          <w:ilvl w:val="0"/>
          <w:numId w:val="0"/>
        </w:numPr>
        <w:spacing w:line="600" w:lineRule="exact"/>
        <w:jc w:val="center"/>
        <w:rPr>
          <w:rFonts w:hint="default" w:ascii="Times New Roman" w:hAnsi="Times New Roman" w:eastAsia="方正黑体_GBK" w:cs="Times New Roman"/>
          <w:b w:val="0"/>
          <w:bCs/>
          <w:color w:val="auto"/>
          <w:sz w:val="32"/>
          <w:szCs w:val="32"/>
          <w:lang w:eastAsia="zh-CN" w:bidi="ar-SA"/>
        </w:rPr>
      </w:pPr>
    </w:p>
    <w:p>
      <w:pPr>
        <w:spacing w:line="600" w:lineRule="exact"/>
        <w:jc w:val="center"/>
        <w:rPr>
          <w:rFonts w:hint="default" w:ascii="Times New Roman" w:hAnsi="Times New Roman" w:eastAsia="方正小标宋_GBK" w:cs="Times New Roman"/>
          <w:sz w:val="36"/>
          <w:szCs w:val="36"/>
          <w:lang w:val="en-US" w:eastAsia="zh-CN"/>
        </w:rPr>
      </w:pPr>
      <w:r>
        <w:rPr>
          <w:rFonts w:hint="eastAsia" w:ascii="Times New Roman" w:hAnsi="Times New Roman" w:eastAsia="方正小标宋_GBK" w:cs="Times New Roman"/>
          <w:sz w:val="36"/>
          <w:szCs w:val="36"/>
          <w:lang w:val="en-US" w:eastAsia="zh-CN"/>
        </w:rPr>
        <w:t>三</w:t>
      </w:r>
      <w:r>
        <w:rPr>
          <w:rFonts w:hint="default" w:ascii="Times New Roman" w:hAnsi="Times New Roman" w:eastAsia="方正小标宋_GBK" w:cs="Times New Roman"/>
          <w:sz w:val="36"/>
          <w:szCs w:val="36"/>
          <w:lang w:val="en-US" w:eastAsia="zh-CN"/>
        </w:rPr>
        <w:t>、授权委托书</w:t>
      </w:r>
    </w:p>
    <w:p>
      <w:pPr>
        <w:widowControl/>
        <w:spacing w:line="600" w:lineRule="exact"/>
        <w:jc w:val="center"/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  <w:lang w:eastAsia="zh-CN" w:bidi="ar-SA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  <w:lang w:eastAsia="zh-CN" w:bidi="ar-SA"/>
        </w:rPr>
        <w:t>（</w:t>
      </w:r>
      <w:r>
        <w:rPr>
          <w:rFonts w:hint="default" w:ascii="方正楷体_GBK" w:hAnsi="方正楷体_GBK" w:eastAsia="方正楷体_GBK" w:cs="方正楷体_GBK"/>
          <w:b w:val="0"/>
          <w:bCs w:val="0"/>
          <w:color w:val="auto"/>
          <w:sz w:val="32"/>
          <w:szCs w:val="32"/>
          <w:lang w:bidi="ar-SA"/>
        </w:rPr>
        <w:t>法定代表人委托代理人参加适用</w:t>
      </w: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  <w:lang w:val="en-US" w:eastAsia="zh-CN" w:bidi="ar-SA"/>
        </w:rPr>
        <w:t>）</w:t>
      </w:r>
    </w:p>
    <w:p>
      <w:pPr>
        <w:widowControl w:val="0"/>
        <w:spacing w:line="600" w:lineRule="exact"/>
        <w:jc w:val="center"/>
        <w:rPr>
          <w:rFonts w:hint="default" w:ascii="Times New Roman" w:hAnsi="Times New Roman" w:eastAsia="黑体" w:cs="Times New Roman"/>
          <w:b/>
          <w:color w:val="auto"/>
          <w:sz w:val="44"/>
          <w:szCs w:val="44"/>
          <w:lang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firstLine="66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shd w:val="clear" w:color="auto" w:fill="auto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shd w:val="clear" w:color="auto" w:fill="auto"/>
        </w:rPr>
        <w:t>本人</w:t>
      </w:r>
      <w:r>
        <w:rPr>
          <w:rFonts w:hint="default" w:ascii="Times New Roman" w:hAnsi="Times New Roman" w:eastAsia="方正仿宋_GBK" w:cs="Times New Roman"/>
          <w:sz w:val="33"/>
          <w:szCs w:val="33"/>
          <w:u w:val="single"/>
          <w:shd w:val="clear" w:color="auto" w:fill="auto"/>
        </w:rPr>
        <w:t xml:space="preserve">  （姓名）</w:t>
      </w:r>
      <w:r>
        <w:rPr>
          <w:rFonts w:hint="default" w:ascii="Times New Roman" w:hAnsi="Times New Roman" w:eastAsia="方正仿宋_GBK" w:cs="Times New Roman"/>
          <w:sz w:val="33"/>
          <w:szCs w:val="33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sz w:val="33"/>
          <w:szCs w:val="33"/>
          <w:u w:val="single"/>
          <w:shd w:val="clear" w:color="auto" w:fill="auto"/>
        </w:rPr>
        <w:t xml:space="preserve"> </w:t>
      </w:r>
      <w:r>
        <w:rPr>
          <w:rFonts w:hint="default" w:ascii="Times New Roman" w:hAnsi="Times New Roman" w:eastAsia="方正仿宋_GBK" w:cs="Times New Roman"/>
          <w:sz w:val="33"/>
          <w:szCs w:val="33"/>
          <w:shd w:val="clear" w:color="auto" w:fill="auto"/>
        </w:rPr>
        <w:t>系</w:t>
      </w:r>
      <w:r>
        <w:rPr>
          <w:rFonts w:hint="default" w:ascii="Times New Roman" w:hAnsi="Times New Roman" w:eastAsia="方正仿宋_GBK" w:cs="Times New Roman"/>
          <w:sz w:val="33"/>
          <w:szCs w:val="33"/>
          <w:u w:val="single"/>
          <w:shd w:val="clear" w:color="auto" w:fill="auto"/>
        </w:rPr>
        <w:t xml:space="preserve"> （申请人名称） </w:t>
      </w:r>
      <w:r>
        <w:rPr>
          <w:rFonts w:hint="default" w:ascii="Times New Roman" w:hAnsi="Times New Roman" w:eastAsia="方正仿宋_GBK" w:cs="Times New Roman"/>
          <w:sz w:val="33"/>
          <w:szCs w:val="33"/>
          <w:u w:val="single"/>
          <w:shd w:val="clear" w:color="auto" w:fill="auto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sz w:val="33"/>
          <w:szCs w:val="33"/>
          <w:shd w:val="clear" w:color="auto" w:fill="auto"/>
        </w:rPr>
        <w:t>的法定代表人，现委托</w:t>
      </w:r>
      <w:r>
        <w:rPr>
          <w:rFonts w:hint="default" w:ascii="Times New Roman" w:hAnsi="Times New Roman" w:eastAsia="方正仿宋_GBK" w:cs="Times New Roman"/>
          <w:sz w:val="33"/>
          <w:szCs w:val="33"/>
          <w:u w:val="single"/>
          <w:shd w:val="clear" w:color="auto" w:fill="auto"/>
        </w:rPr>
        <w:t xml:space="preserve">  （姓名） </w:t>
      </w:r>
      <w:r>
        <w:rPr>
          <w:rFonts w:hint="default" w:ascii="Times New Roman" w:hAnsi="Times New Roman" w:eastAsia="方正仿宋_GBK" w:cs="Times New Roman"/>
          <w:sz w:val="33"/>
          <w:szCs w:val="33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sz w:val="33"/>
          <w:szCs w:val="33"/>
          <w:u w:val="single"/>
          <w:shd w:val="clear" w:color="auto" w:fill="auto"/>
        </w:rPr>
        <w:t xml:space="preserve"> </w:t>
      </w:r>
      <w:r>
        <w:rPr>
          <w:rFonts w:hint="default" w:ascii="Times New Roman" w:hAnsi="Times New Roman" w:eastAsia="方正仿宋_GBK" w:cs="Times New Roman"/>
          <w:sz w:val="33"/>
          <w:szCs w:val="33"/>
          <w:shd w:val="clear" w:color="auto" w:fill="auto"/>
        </w:rPr>
        <w:t>为我方代理人，以我方名义签署、澄清、说明、补正、递交、撤回、修改</w:t>
      </w:r>
      <w:r>
        <w:rPr>
          <w:rFonts w:hint="default" w:ascii="Times New Roman" w:hAnsi="Times New Roman" w:eastAsia="方正仿宋_GBK" w:cs="Times New Roman"/>
          <w:sz w:val="33"/>
          <w:szCs w:val="33"/>
          <w:u w:val="single"/>
          <w:shd w:val="clear" w:color="auto" w:fill="auto"/>
        </w:rPr>
        <w:t xml:space="preserve">  （项目名称） </w:t>
      </w:r>
      <w:r>
        <w:rPr>
          <w:rFonts w:hint="default" w:ascii="Times New Roman" w:hAnsi="Times New Roman" w:eastAsia="方正仿宋_GBK" w:cs="Times New Roman"/>
          <w:sz w:val="33"/>
          <w:szCs w:val="33"/>
          <w:u w:val="single"/>
          <w:shd w:val="clear" w:color="auto" w:fill="auto"/>
          <w:lang w:val="en-US" w:eastAsia="zh-CN"/>
        </w:rPr>
        <w:t xml:space="preserve">          </w:t>
      </w:r>
      <w:r>
        <w:rPr>
          <w:rFonts w:hint="default" w:ascii="Times New Roman" w:hAnsi="Times New Roman" w:eastAsia="方正仿宋_GBK" w:cs="Times New Roman"/>
          <w:sz w:val="33"/>
          <w:szCs w:val="33"/>
          <w:u w:val="single"/>
          <w:shd w:val="clear" w:color="auto" w:fill="auto"/>
        </w:rPr>
        <w:t xml:space="preserve"> </w:t>
      </w:r>
      <w:r>
        <w:rPr>
          <w:rFonts w:hint="eastAsia" w:ascii="Times New Roman" w:hAnsi="Times New Roman" w:eastAsia="方正仿宋_GBK" w:cs="Times New Roman"/>
          <w:sz w:val="33"/>
          <w:szCs w:val="33"/>
          <w:shd w:val="clear" w:color="auto" w:fill="auto"/>
          <w:lang w:val="en-US" w:eastAsia="zh-CN"/>
        </w:rPr>
        <w:t>复函</w:t>
      </w:r>
      <w:r>
        <w:rPr>
          <w:rFonts w:hint="default" w:ascii="Times New Roman" w:hAnsi="Times New Roman" w:eastAsia="方正仿宋_GBK" w:cs="Times New Roman"/>
          <w:sz w:val="33"/>
          <w:szCs w:val="33"/>
          <w:shd w:val="clear" w:color="auto" w:fill="auto"/>
        </w:rPr>
        <w:t>文件、签订合同和处理有关事宜，其法律后果由我方承担。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6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3"/>
          <w:szCs w:val="33"/>
          <w:shd w:val="clear" w:color="auto" w:fill="auto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shd w:val="clear" w:color="auto" w:fill="auto"/>
        </w:rPr>
        <w:t>委托期限：   年   月   日   至   年   月   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6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kern w:val="0"/>
          <w:sz w:val="33"/>
          <w:szCs w:val="33"/>
          <w:lang w:bidi="ar-SA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shd w:val="clear" w:color="auto" w:fill="auto"/>
        </w:rPr>
        <w:t>代理人无转委托权</w:t>
      </w:r>
      <w:r>
        <w:rPr>
          <w:rFonts w:hint="default" w:ascii="Times New Roman" w:hAnsi="Times New Roman" w:eastAsia="方正仿宋_GBK" w:cs="Times New Roman"/>
          <w:sz w:val="33"/>
          <w:szCs w:val="33"/>
          <w:shd w:val="clear" w:color="auto" w:fill="auto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60" w:firstLineChars="200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</w:pP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>　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6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kern w:val="0"/>
          <w:sz w:val="33"/>
          <w:szCs w:val="33"/>
          <w:lang w:bidi="ar-SA"/>
        </w:rPr>
      </w:pP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>　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3"/>
          <w:szCs w:val="33"/>
          <w:lang w:bidi="ar-SA"/>
        </w:rPr>
        <w:t>附件：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3"/>
          <w:szCs w:val="33"/>
          <w:lang w:val="en-US" w:eastAsia="zh-CN" w:bidi="ar-SA"/>
        </w:rPr>
        <w:t>1.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3"/>
          <w:szCs w:val="33"/>
          <w:lang w:bidi="ar-SA"/>
        </w:rPr>
        <w:t>法定代表人身份证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3"/>
          <w:szCs w:val="33"/>
          <w:lang w:eastAsia="zh-CN" w:bidi="ar-SA"/>
        </w:rPr>
        <w:t>明及身份证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3"/>
          <w:szCs w:val="33"/>
          <w:lang w:bidi="ar-SA"/>
        </w:rPr>
        <w:t>复印件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6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kern w:val="0"/>
          <w:sz w:val="33"/>
          <w:szCs w:val="33"/>
          <w:lang w:bidi="ar-SA"/>
        </w:rPr>
      </w:pPr>
      <w:r>
        <w:rPr>
          <w:rFonts w:hint="default" w:ascii="Times New Roman" w:hAnsi="Times New Roman" w:eastAsia="方正仿宋_GBK" w:cs="Times New Roman"/>
          <w:color w:val="auto"/>
          <w:kern w:val="0"/>
          <w:sz w:val="33"/>
          <w:szCs w:val="33"/>
          <w:lang w:bidi="ar-SA"/>
        </w:rPr>
        <w:t xml:space="preserve">   　　 2.委托代理人身份证复印件（原件备查）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6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kern w:val="0"/>
          <w:sz w:val="33"/>
          <w:szCs w:val="33"/>
          <w:lang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6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kern w:val="0"/>
          <w:sz w:val="33"/>
          <w:szCs w:val="33"/>
          <w:lang w:bidi="ar-SA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right="0" w:firstLine="66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</w:pP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>申请人：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bidi="ar-SA"/>
        </w:rPr>
        <w:t xml:space="preserve"> 　　（盖单位章）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>　　　　　　　　　　　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right="0" w:firstLine="66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bidi="ar-SA"/>
        </w:rPr>
      </w:pP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>法定代表人：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bidi="ar-SA"/>
        </w:rPr>
        <w:t>　　　（签字）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left="0" w:right="0" w:firstLine="66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bidi="ar-SA"/>
        </w:rPr>
      </w:pP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>授权代理人：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bidi="ar-SA"/>
        </w:rPr>
        <w:t>　　　（签字）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right="0" w:firstLine="66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bidi="ar-SA"/>
        </w:rPr>
      </w:pP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>联系电话：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bidi="ar-SA"/>
        </w:rPr>
        <w:t xml:space="preserve">    　　　　　　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val="en-US" w:eastAsia="zh-CN" w:bidi="ar-SA"/>
        </w:rPr>
        <w:t xml:space="preserve"> 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right="0" w:firstLine="66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3"/>
          <w:szCs w:val="33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val="en-US" w:eastAsia="zh-CN" w:bidi="ar-SA"/>
        </w:rPr>
        <w:t xml:space="preserve">                           </w:t>
      </w: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right="0" w:firstLine="4950" w:firstLineChars="1500"/>
        <w:jc w:val="left"/>
        <w:textAlignment w:val="auto"/>
        <w:outlineLvl w:val="9"/>
        <w:rPr>
          <w:rFonts w:hint="default" w:ascii="Times New Roman" w:hAnsi="Times New Roman" w:cs="Times New Roman"/>
          <w:color w:val="auto"/>
          <w:szCs w:val="21"/>
        </w:rPr>
      </w:pP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val="en-US" w:eastAsia="zh-CN" w:bidi="ar-SA"/>
        </w:rPr>
        <w:t xml:space="preserve">  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>年 　 月 　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24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24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0"/>
        <w:jc w:val="both"/>
        <w:textAlignment w:val="auto"/>
        <w:outlineLvl w:val="9"/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zh-CN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24"/>
          <w:szCs w:val="24"/>
          <w:lang w:val="en-US" w:eastAsia="zh-CN" w:bidi="ar-SA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  <w:lang w:bidi="ar-SA"/>
        </w:rPr>
        <w:t>注：法定代表人委托代理人参加适用</w:t>
      </w:r>
      <w:r>
        <w:rPr>
          <w:rFonts w:hint="eastAsia" w:ascii="Times New Roman" w:hAnsi="Times New Roman" w:eastAsia="仿宋_GB2312" w:cs="Times New Roman"/>
          <w:color w:val="auto"/>
          <w:sz w:val="24"/>
          <w:szCs w:val="24"/>
          <w:lang w:eastAsia="zh-CN" w:bidi="ar-SA"/>
        </w:rPr>
        <w:t>。</w:t>
      </w:r>
    </w:p>
    <w:p>
      <w:pPr>
        <w:numPr>
          <w:ilvl w:val="0"/>
          <w:numId w:val="0"/>
        </w:numPr>
        <w:spacing w:line="600" w:lineRule="exact"/>
        <w:jc w:val="center"/>
        <w:rPr>
          <w:rFonts w:hint="default" w:ascii="Times New Roman" w:hAnsi="Times New Roman" w:eastAsia="方正小标宋_GBK" w:cs="Times New Roman"/>
          <w:kern w:val="2"/>
          <w:sz w:val="36"/>
          <w:szCs w:val="36"/>
          <w:lang w:val="en-US" w:eastAsia="zh-CN" w:bidi="ar-SA"/>
        </w:rPr>
      </w:pPr>
      <w:r>
        <w:rPr>
          <w:rFonts w:hint="eastAsia" w:ascii="Times New Roman" w:hAnsi="Times New Roman" w:eastAsia="方正小标宋_GBK" w:cs="Times New Roman"/>
          <w:kern w:val="2"/>
          <w:sz w:val="36"/>
          <w:szCs w:val="36"/>
          <w:lang w:val="en-US" w:eastAsia="zh-CN" w:bidi="ar-SA"/>
        </w:rPr>
        <w:t>四</w:t>
      </w:r>
      <w:r>
        <w:rPr>
          <w:rFonts w:hint="default" w:ascii="Times New Roman" w:hAnsi="Times New Roman" w:eastAsia="方正小标宋_GBK" w:cs="Times New Roman"/>
          <w:kern w:val="2"/>
          <w:sz w:val="36"/>
          <w:szCs w:val="36"/>
          <w:lang w:val="en-US" w:eastAsia="zh-CN" w:bidi="ar-SA"/>
        </w:rPr>
        <w:t>、承 诺 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right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3"/>
          <w:szCs w:val="33"/>
          <w:u w:val="singl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440" w:lineRule="exact"/>
        <w:ind w:right="0" w:rightChars="0"/>
        <w:textAlignment w:val="auto"/>
        <w:rPr>
          <w:rFonts w:hint="eastAsia" w:ascii="宋体" w:hAnsi="宋体" w:eastAsia="宋体" w:cs="宋体"/>
          <w:sz w:val="24"/>
          <w:szCs w:val="24"/>
          <w:highlight w:val="none"/>
          <w:u w:val="single"/>
        </w:rPr>
      </w:pPr>
      <w:r>
        <w:rPr>
          <w:rFonts w:hint="default" w:ascii="宋体" w:hAnsi="宋体" w:cs="宋体"/>
          <w:bCs/>
          <w:sz w:val="24"/>
          <w:szCs w:val="24"/>
          <w:highlight w:val="none"/>
          <w:u w:val="single"/>
          <w:lang w:val="en-US" w:eastAsia="zh-CN"/>
        </w:rPr>
        <w:t>广安市广泰</w:t>
      </w:r>
      <w:r>
        <w:rPr>
          <w:rFonts w:hint="eastAsia" w:ascii="宋体" w:hAnsi="宋体" w:cs="宋体"/>
          <w:bCs/>
          <w:sz w:val="24"/>
          <w:szCs w:val="24"/>
          <w:highlight w:val="none"/>
          <w:u w:val="single"/>
          <w:lang w:val="en-US" w:eastAsia="zh-CN"/>
        </w:rPr>
        <w:t>公共交通</w:t>
      </w:r>
      <w:r>
        <w:rPr>
          <w:rFonts w:hint="default" w:ascii="宋体" w:hAnsi="宋体" w:cs="宋体"/>
          <w:bCs/>
          <w:sz w:val="24"/>
          <w:szCs w:val="24"/>
          <w:highlight w:val="none"/>
          <w:u w:val="single"/>
          <w:lang w:val="en-US" w:eastAsia="zh-CN"/>
        </w:rPr>
        <w:t>有限责任公司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440" w:lineRule="exact"/>
        <w:ind w:right="0" w:rightChars="0" w:firstLine="480" w:firstLineChars="200"/>
        <w:textAlignment w:val="auto"/>
        <w:rPr>
          <w:rFonts w:hint="eastAsia" w:ascii="宋体" w:hAnsi="宋体" w:eastAsia="宋体" w:cs="宋体"/>
          <w:bCs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根据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</w:rPr>
        <w:t xml:space="preserve">    （项目名称）    </w:t>
      </w:r>
      <w:r>
        <w:rPr>
          <w:rFonts w:hint="eastAsia" w:ascii="宋体" w:hAnsi="宋体" w:cs="宋体"/>
          <w:sz w:val="24"/>
          <w:szCs w:val="24"/>
          <w:highlight w:val="none"/>
          <w:u w:val="none"/>
          <w:lang w:val="en-US" w:eastAsia="zh-CN"/>
        </w:rPr>
        <w:t>询价</w:t>
      </w:r>
      <w:r>
        <w:rPr>
          <w:rFonts w:hint="eastAsia" w:ascii="宋体" w:hAnsi="宋体" w:eastAsia="宋体" w:cs="宋体"/>
          <w:sz w:val="24"/>
          <w:szCs w:val="24"/>
          <w:highlight w:val="none"/>
          <w:u w:val="none"/>
        </w:rPr>
        <w:t>文件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规定，</w:t>
      </w:r>
      <w:r>
        <w:rPr>
          <w:rFonts w:hint="eastAsia" w:ascii="宋体" w:hAnsi="宋体" w:eastAsia="宋体" w:cs="宋体"/>
          <w:bCs/>
          <w:sz w:val="24"/>
          <w:szCs w:val="24"/>
          <w:highlight w:val="none"/>
        </w:rPr>
        <w:t>我方自愿参与</w:t>
      </w:r>
      <w:r>
        <w:rPr>
          <w:rFonts w:hint="eastAsia" w:ascii="宋体" w:hAnsi="宋体" w:cs="宋体"/>
          <w:bCs/>
          <w:sz w:val="24"/>
          <w:szCs w:val="24"/>
          <w:highlight w:val="none"/>
          <w:lang w:val="en-US" w:eastAsia="zh-CN"/>
        </w:rPr>
        <w:t>报价</w:t>
      </w:r>
      <w:r>
        <w:rPr>
          <w:rFonts w:hint="eastAsia" w:ascii="宋体" w:hAnsi="宋体" w:eastAsia="宋体" w:cs="宋体"/>
          <w:bCs/>
          <w:sz w:val="24"/>
          <w:szCs w:val="24"/>
          <w:highlight w:val="none"/>
        </w:rPr>
        <w:t>，对</w:t>
      </w:r>
      <w:r>
        <w:rPr>
          <w:rFonts w:hint="eastAsia" w:ascii="宋体" w:hAnsi="宋体" w:cs="宋体"/>
          <w:bCs/>
          <w:sz w:val="24"/>
          <w:szCs w:val="24"/>
          <w:highlight w:val="none"/>
          <w:lang w:val="en-US" w:eastAsia="zh-CN"/>
        </w:rPr>
        <w:t>报价</w:t>
      </w:r>
      <w:r>
        <w:rPr>
          <w:rFonts w:hint="eastAsia" w:ascii="宋体" w:hAnsi="宋体" w:eastAsia="宋体" w:cs="宋体"/>
          <w:bCs/>
          <w:sz w:val="24"/>
          <w:szCs w:val="24"/>
          <w:highlight w:val="none"/>
        </w:rPr>
        <w:t>及中选后的履约过程承诺如下：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N/>
        <w:bidi w:val="0"/>
        <w:adjustRightInd/>
        <w:snapToGrid/>
        <w:spacing w:line="440" w:lineRule="exact"/>
        <w:ind w:right="0" w:rightChars="0" w:firstLine="480" w:firstLineChars="200"/>
        <w:textAlignment w:val="auto"/>
        <w:rPr>
          <w:rFonts w:hint="eastAsia" w:ascii="宋体" w:hAnsi="宋体" w:eastAsia="宋体" w:cs="宋体"/>
          <w:bCs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szCs w:val="24"/>
          <w:highlight w:val="none"/>
        </w:rPr>
        <w:t>我方完全接受</w:t>
      </w:r>
      <w:r>
        <w:rPr>
          <w:rFonts w:hint="eastAsia" w:ascii="宋体" w:hAnsi="宋体" w:cs="宋体"/>
          <w:bCs/>
          <w:sz w:val="24"/>
          <w:szCs w:val="24"/>
          <w:highlight w:val="none"/>
          <w:lang w:val="en-US" w:eastAsia="zh-CN"/>
        </w:rPr>
        <w:t>询价</w:t>
      </w:r>
      <w:r>
        <w:rPr>
          <w:rFonts w:hint="eastAsia" w:ascii="宋体" w:hAnsi="宋体" w:eastAsia="宋体" w:cs="宋体"/>
          <w:bCs/>
          <w:sz w:val="24"/>
          <w:szCs w:val="24"/>
          <w:highlight w:val="none"/>
        </w:rPr>
        <w:t>文件及合同条款，并已完全知晓相关违约责任、安全责任和知识产权等方面的规定，并自愿接受，且不存在</w:t>
      </w:r>
      <w:r>
        <w:rPr>
          <w:rFonts w:hint="eastAsia" w:ascii="宋体" w:hAnsi="宋体" w:cs="宋体"/>
          <w:bCs/>
          <w:sz w:val="24"/>
          <w:szCs w:val="24"/>
          <w:highlight w:val="none"/>
          <w:lang w:val="en-US" w:eastAsia="zh-CN"/>
        </w:rPr>
        <w:t>询价</w:t>
      </w:r>
      <w:r>
        <w:rPr>
          <w:rFonts w:hint="eastAsia" w:ascii="宋体" w:hAnsi="宋体" w:eastAsia="宋体" w:cs="宋体"/>
          <w:bCs/>
          <w:sz w:val="24"/>
          <w:szCs w:val="24"/>
          <w:highlight w:val="none"/>
        </w:rPr>
        <w:t>文件规定的限制参与本次采购活动的相关情形。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440" w:lineRule="exact"/>
        <w:ind w:right="0" w:rightChars="0"/>
        <w:textAlignment w:val="auto"/>
        <w:rPr>
          <w:rFonts w:hint="eastAsia" w:ascii="宋体" w:hAnsi="宋体" w:eastAsia="宋体" w:cs="宋体"/>
          <w:bCs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szCs w:val="24"/>
          <w:highlight w:val="none"/>
        </w:rPr>
        <w:t xml:space="preserve">    2.我方承诺不围标串标，不借资质挂靠，中途不转包及违法分包。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440" w:lineRule="exact"/>
        <w:ind w:right="0" w:rightChars="0" w:firstLine="480" w:firstLineChars="200"/>
        <w:textAlignment w:val="auto"/>
        <w:rPr>
          <w:rFonts w:hint="eastAsia" w:ascii="宋体" w:hAnsi="宋体" w:eastAsia="宋体" w:cs="宋体"/>
          <w:bCs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szCs w:val="24"/>
          <w:highlight w:val="none"/>
        </w:rPr>
        <w:t>3.在合同履行过程中，不以任何理由向你方申请合同以外的补偿。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440" w:lineRule="exact"/>
        <w:ind w:right="0" w:rightChars="0" w:firstLine="480" w:firstLineChars="200"/>
        <w:textAlignment w:val="auto"/>
        <w:rPr>
          <w:rFonts w:hint="eastAsia" w:ascii="宋体" w:hAnsi="宋体" w:eastAsia="宋体" w:cs="宋体"/>
          <w:bCs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szCs w:val="24"/>
          <w:highlight w:val="none"/>
        </w:rPr>
        <w:t>4.经本</w:t>
      </w:r>
      <w:r>
        <w:rPr>
          <w:rFonts w:hint="eastAsia" w:ascii="宋体" w:hAnsi="宋体" w:eastAsia="宋体" w:cs="宋体"/>
          <w:bCs/>
          <w:sz w:val="24"/>
          <w:szCs w:val="24"/>
          <w:highlight w:val="none"/>
          <w:lang w:eastAsia="zh-CN"/>
        </w:rPr>
        <w:t>申请人</w:t>
      </w:r>
      <w:r>
        <w:rPr>
          <w:rFonts w:hint="eastAsia" w:ascii="宋体" w:hAnsi="宋体" w:eastAsia="宋体" w:cs="宋体"/>
          <w:bCs/>
          <w:sz w:val="24"/>
          <w:szCs w:val="24"/>
          <w:highlight w:val="none"/>
        </w:rPr>
        <w:t>认真核查，我单位近三年内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  <w:t>未发生过质量安全责任事故，生产安全责任事故和不良行为记录，</w:t>
      </w:r>
      <w:r>
        <w:rPr>
          <w:rFonts w:hint="eastAsia" w:ascii="宋体" w:hAnsi="宋体" w:eastAsia="宋体" w:cs="宋体"/>
          <w:bCs/>
          <w:sz w:val="24"/>
          <w:szCs w:val="24"/>
          <w:highlight w:val="none"/>
        </w:rPr>
        <w:t>无违法违规行为和被有关部门处罚且未在投标禁入期，且承诺我单位法定代表人，姓名：</w:t>
      </w:r>
      <w:r>
        <w:rPr>
          <w:rFonts w:hint="eastAsia" w:ascii="宋体" w:hAnsi="宋体" w:eastAsia="宋体" w:cs="宋体"/>
          <w:bCs/>
          <w:sz w:val="24"/>
          <w:szCs w:val="24"/>
          <w:highlight w:val="none"/>
          <w:u w:val="single"/>
        </w:rPr>
        <w:t xml:space="preserve">      </w:t>
      </w:r>
      <w:r>
        <w:rPr>
          <w:rFonts w:hint="eastAsia" w:ascii="宋体" w:hAnsi="宋体" w:eastAsia="宋体" w:cs="宋体"/>
          <w:bCs/>
          <w:sz w:val="24"/>
          <w:szCs w:val="24"/>
          <w:highlight w:val="none"/>
        </w:rPr>
        <w:t>，身份证号：</w:t>
      </w:r>
      <w:r>
        <w:rPr>
          <w:rFonts w:hint="eastAsia" w:ascii="宋体" w:hAnsi="宋体" w:eastAsia="宋体" w:cs="宋体"/>
          <w:bCs/>
          <w:sz w:val="24"/>
          <w:szCs w:val="24"/>
          <w:highlight w:val="none"/>
          <w:u w:val="single"/>
        </w:rPr>
        <w:t xml:space="preserve">            </w:t>
      </w:r>
      <w:r>
        <w:rPr>
          <w:rFonts w:hint="eastAsia" w:ascii="宋体" w:hAnsi="宋体" w:eastAsia="宋体" w:cs="宋体"/>
          <w:bCs/>
          <w:sz w:val="24"/>
          <w:szCs w:val="24"/>
          <w:highlight w:val="none"/>
        </w:rPr>
        <w:t xml:space="preserve">，近三年无行贿行为或行贿犯罪记录。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440" w:lineRule="exact"/>
        <w:ind w:right="0" w:rightChars="0" w:firstLine="480" w:firstLineChars="200"/>
        <w:textAlignment w:val="auto"/>
        <w:rPr>
          <w:rFonts w:hint="eastAsia" w:ascii="宋体" w:hAnsi="宋体" w:eastAsia="宋体" w:cs="宋体"/>
          <w:bCs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bCs/>
          <w:sz w:val="24"/>
          <w:szCs w:val="24"/>
          <w:highlight w:val="none"/>
        </w:rPr>
        <w:t>.我方对所递交的</w:t>
      </w:r>
      <w:r>
        <w:rPr>
          <w:rFonts w:hint="eastAsia" w:ascii="宋体" w:hAnsi="宋体" w:cs="宋体"/>
          <w:bCs/>
          <w:sz w:val="24"/>
          <w:szCs w:val="24"/>
          <w:highlight w:val="none"/>
          <w:lang w:val="en-US" w:eastAsia="zh-CN"/>
        </w:rPr>
        <w:t>复函</w:t>
      </w:r>
      <w:r>
        <w:rPr>
          <w:rFonts w:hint="eastAsia" w:ascii="宋体" w:hAnsi="宋体" w:eastAsia="宋体" w:cs="宋体"/>
          <w:bCs/>
          <w:sz w:val="24"/>
          <w:szCs w:val="24"/>
          <w:highlight w:val="none"/>
        </w:rPr>
        <w:t>文件及有关资料内容完整性、真实性、准确性负责。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440" w:lineRule="exact"/>
        <w:ind w:right="0" w:righ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Cs/>
          <w:sz w:val="24"/>
          <w:szCs w:val="24"/>
          <w:highlight w:val="none"/>
          <w:lang w:val="en-US" w:eastAsia="zh-CN"/>
        </w:rPr>
        <w:t>6</w:t>
      </w:r>
      <w:r>
        <w:rPr>
          <w:rFonts w:hint="eastAsia" w:ascii="宋体" w:hAnsi="宋体" w:eastAsia="宋体" w:cs="宋体"/>
          <w:bCs/>
          <w:sz w:val="24"/>
          <w:szCs w:val="24"/>
          <w:highlight w:val="none"/>
        </w:rPr>
        <w:t>.若我方虚假承诺，将自行承担由此带来的一切后果，包括但不限于取消中选资格、没收保证金，被你方纳入不良行为记录名单，赔偿你方一切损失，并接受相关行政处罚等。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right="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lang w:bidi="ar-SA"/>
        </w:rPr>
        <w:t>　　　　　</w:t>
      </w:r>
      <w:r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lang w:val="en-US" w:eastAsia="zh-CN" w:bidi="ar-SA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right="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right="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right="0" w:firstLine="2310" w:firstLineChars="7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lang w:bidi="ar-SA"/>
        </w:rPr>
      </w:pPr>
      <w:r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lang w:val="en-US" w:eastAsia="zh-CN" w:bidi="ar-SA"/>
        </w:rPr>
        <w:t xml:space="preserve"> </w:t>
      </w:r>
      <w:r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lang w:bidi="ar-SA"/>
        </w:rPr>
        <w:t>申 请 人（盖单位章）：</w:t>
      </w:r>
      <w:r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u w:val="single"/>
          <w:lang w:bidi="ar-SA"/>
        </w:rPr>
        <w:t>　　</w:t>
      </w:r>
      <w:r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u w:val="single"/>
          <w:lang w:val="en-US" w:eastAsia="zh-CN" w:bidi="ar-SA"/>
        </w:rPr>
        <w:t xml:space="preserve">  </w:t>
      </w:r>
      <w:r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u w:val="single"/>
          <w:lang w:bidi="ar-SA"/>
        </w:rPr>
        <w:t>　　　　　</w:t>
      </w:r>
      <w:r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lang w:bidi="ar-SA"/>
        </w:rPr>
        <w:t>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right="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lang w:bidi="ar-SA"/>
        </w:rPr>
      </w:pPr>
      <w:r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lang w:bidi="ar-SA"/>
        </w:rPr>
        <w:t xml:space="preserve">        </w:t>
      </w:r>
      <w:r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lang w:val="en-US" w:eastAsia="zh-CN" w:bidi="ar-SA"/>
        </w:rPr>
        <w:t xml:space="preserve"> </w:t>
      </w:r>
      <w:r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lang w:bidi="ar-SA"/>
        </w:rPr>
        <w:t>法定代表人或</w:t>
      </w:r>
      <w:r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lang w:val="en-US" w:eastAsia="zh-CN" w:bidi="ar-SA"/>
        </w:rPr>
        <w:t>授权代理</w:t>
      </w:r>
      <w:r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lang w:bidi="ar-SA"/>
        </w:rPr>
        <w:t>人（签字）：</w:t>
      </w:r>
      <w:r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u w:val="single"/>
          <w:lang w:bidi="ar-SA"/>
        </w:rPr>
        <w:t>　</w:t>
      </w:r>
      <w:r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u w:val="single"/>
          <w:lang w:val="en-US" w:eastAsia="zh-CN" w:bidi="ar-SA"/>
        </w:rPr>
        <w:t xml:space="preserve">  </w:t>
      </w:r>
      <w:r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u w:val="single"/>
          <w:lang w:bidi="ar-SA"/>
        </w:rPr>
        <w:t xml:space="preserve">　　　　　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right="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lang w:bidi="ar-SA"/>
        </w:rPr>
        <w:t xml:space="preserve">           </w:t>
      </w:r>
      <w:r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lang w:val="en-US" w:eastAsia="zh-CN" w:bidi="ar-SA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right="0" w:firstLine="5280" w:firstLineChars="160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lang w:bidi="ar-SA"/>
        </w:rPr>
      </w:pPr>
      <w:r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lang w:val="en-US" w:eastAsia="zh-CN" w:bidi="ar-SA"/>
        </w:rPr>
        <w:t xml:space="preserve">  </w:t>
      </w:r>
      <w:r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lang w:bidi="ar-SA"/>
        </w:rPr>
        <w:t>年</w:t>
      </w:r>
      <w:r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lang w:val="en-US" w:eastAsia="zh-CN" w:bidi="ar-SA"/>
        </w:rPr>
        <w:t xml:space="preserve">   </w:t>
      </w:r>
      <w:r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lang w:bidi="ar-SA"/>
        </w:rPr>
        <w:t>月</w:t>
      </w:r>
      <w:r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lang w:val="en-US" w:eastAsia="zh-CN" w:bidi="ar-SA"/>
        </w:rPr>
        <w:t xml:space="preserve">   </w:t>
      </w:r>
      <w:r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lang w:bidi="ar-SA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right="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right="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bCs/>
          <w:color w:val="auto"/>
          <w:sz w:val="33"/>
          <w:szCs w:val="33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30" w:lineRule="exact"/>
        <w:ind w:left="0" w:right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b/>
          <w:bCs/>
          <w:color w:val="auto"/>
          <w:szCs w:val="21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Cs w:val="21"/>
          <w:shd w:val="clear" w:color="auto" w:fill="auto"/>
          <w:lang w:val="en-US" w:eastAsia="zh-CN"/>
        </w:rPr>
        <w:t>注：本承诺函内容不得删改，否则按无效投标处理</w:t>
      </w:r>
      <w:r>
        <w:rPr>
          <w:rFonts w:hint="default" w:ascii="Times New Roman" w:hAnsi="Times New Roman" w:eastAsia="仿宋_GB2312" w:cs="Times New Roman"/>
          <w:b/>
          <w:bCs/>
          <w:color w:val="auto"/>
          <w:szCs w:val="21"/>
          <w:shd w:val="clear" w:color="auto" w:fill="auto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right="0"/>
        <w:jc w:val="center"/>
        <w:textAlignment w:val="auto"/>
        <w:outlineLvl w:val="9"/>
        <w:rPr>
          <w:rFonts w:hint="eastAsia" w:ascii="Times New Roman" w:hAnsi="Times New Roman" w:eastAsia="方正黑体_GBK" w:cs="Times New Roman"/>
          <w:b w:val="0"/>
          <w:bCs/>
          <w:color w:val="auto"/>
          <w:sz w:val="33"/>
          <w:szCs w:val="33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right="0"/>
        <w:jc w:val="center"/>
        <w:textAlignment w:val="auto"/>
        <w:outlineLvl w:val="9"/>
        <w:rPr>
          <w:rFonts w:hint="default" w:ascii="Times New Roman" w:hAnsi="Times New Roman" w:eastAsia="方正黑体_GBK" w:cs="Times New Roman"/>
          <w:b w:val="0"/>
          <w:bCs w:val="0"/>
          <w:color w:val="auto"/>
          <w:sz w:val="33"/>
          <w:szCs w:val="33"/>
        </w:rPr>
      </w:pPr>
      <w:r>
        <w:rPr>
          <w:rFonts w:hint="eastAsia" w:ascii="Times New Roman" w:hAnsi="Times New Roman" w:eastAsia="方正黑体_GBK" w:cs="Times New Roman"/>
          <w:b w:val="0"/>
          <w:bCs/>
          <w:color w:val="auto"/>
          <w:sz w:val="33"/>
          <w:szCs w:val="33"/>
          <w:lang w:val="en-US" w:eastAsia="zh-CN" w:bidi="ar-SA"/>
        </w:rPr>
        <w:t>五</w:t>
      </w:r>
      <w:r>
        <w:rPr>
          <w:rFonts w:hint="default" w:ascii="Times New Roman" w:hAnsi="Times New Roman" w:eastAsia="方正黑体_GBK" w:cs="Times New Roman"/>
          <w:b/>
          <w:bCs/>
          <w:color w:val="auto"/>
          <w:sz w:val="33"/>
          <w:szCs w:val="33"/>
          <w:lang w:eastAsia="zh-CN" w:bidi="ar-SA"/>
        </w:rPr>
        <w:t>、</w:t>
      </w:r>
      <w:r>
        <w:rPr>
          <w:rFonts w:hint="eastAsia" w:ascii="Times New Roman" w:hAnsi="Times New Roman" w:eastAsia="方正黑体_GBK" w:cs="Times New Roman"/>
          <w:b w:val="0"/>
          <w:bCs w:val="0"/>
          <w:color w:val="auto"/>
          <w:sz w:val="33"/>
          <w:szCs w:val="33"/>
          <w:lang w:val="en-US" w:eastAsia="zh-CN"/>
        </w:rPr>
        <w:t>密封</w:t>
      </w:r>
      <w:r>
        <w:rPr>
          <w:rFonts w:hint="default" w:ascii="Times New Roman" w:hAnsi="Times New Roman" w:eastAsia="方正黑体_GBK" w:cs="Times New Roman"/>
          <w:b w:val="0"/>
          <w:bCs w:val="0"/>
          <w:color w:val="auto"/>
          <w:sz w:val="33"/>
          <w:szCs w:val="33"/>
        </w:rPr>
        <w:t>报价函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right="0"/>
        <w:outlineLvl w:val="9"/>
        <w:rPr>
          <w:rFonts w:hint="default" w:ascii="Times New Roman" w:hAnsi="Times New Roman" w:eastAsia="黑体" w:cs="Times New Roman"/>
          <w:b/>
          <w:color w:val="auto"/>
          <w:sz w:val="33"/>
          <w:szCs w:val="3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0"/>
        <w:jc w:val="both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</w:pPr>
      <w:r>
        <w:rPr>
          <w:rFonts w:hint="default" w:ascii="Times New Roman" w:hAnsi="Times New Roman" w:eastAsia="方正仿宋_GBK" w:cs="Times New Roman"/>
          <w:sz w:val="33"/>
          <w:szCs w:val="33"/>
          <w:u w:val="single"/>
        </w:rPr>
        <w:t>广安市广泰</w:t>
      </w:r>
      <w:r>
        <w:rPr>
          <w:rFonts w:hint="eastAsia" w:eastAsia="方正仿宋_GBK" w:cs="Times New Roman"/>
          <w:sz w:val="33"/>
          <w:szCs w:val="33"/>
          <w:u w:val="single"/>
          <w:lang w:val="en-US" w:eastAsia="zh-CN"/>
        </w:rPr>
        <w:t>公共交通</w:t>
      </w:r>
      <w:r>
        <w:rPr>
          <w:rFonts w:hint="default" w:ascii="Times New Roman" w:hAnsi="Times New Roman" w:eastAsia="方正仿宋_GBK" w:cs="Times New Roman"/>
          <w:sz w:val="33"/>
          <w:szCs w:val="33"/>
          <w:u w:val="single"/>
        </w:rPr>
        <w:t>有限责任公司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>：</w:t>
      </w:r>
    </w:p>
    <w:p>
      <w:pPr>
        <w:jc w:val="both"/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</w:pP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 xml:space="preserve"> </w:t>
      </w:r>
      <w:r>
        <w:rPr>
          <w:rFonts w:hint="eastAsia" w:ascii="Times New Roman" w:hAnsi="Times New Roman" w:eastAsia="方正仿宋_GBK" w:cs="Times New Roman"/>
          <w:color w:val="auto"/>
          <w:sz w:val="33"/>
          <w:szCs w:val="33"/>
          <w:lang w:val="en-US" w:eastAsia="zh-CN" w:bidi="ar-SA"/>
        </w:rPr>
        <w:t xml:space="preserve">  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>我方已仔细研究了</w:t>
      </w:r>
      <w:r>
        <w:rPr>
          <w:rFonts w:hint="eastAsia" w:ascii="Times New Roman" w:hAnsi="Times New Roman" w:eastAsia="方正仿宋_GBK" w:cs="Times New Roman"/>
          <w:color w:val="auto"/>
          <w:sz w:val="33"/>
          <w:szCs w:val="33"/>
          <w:lang w:val="en-US" w:eastAsia="zh-CN" w:bidi="ar-SA"/>
        </w:rPr>
        <w:t>充电站项目设计服务项目询价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>文件的全</w:t>
      </w:r>
      <w:r>
        <w:rPr>
          <w:rFonts w:hint="default" w:ascii="Times New Roman" w:hAnsi="Times New Roman" w:eastAsia="方正仿宋_GBK" w:cs="Times New Roman"/>
          <w:sz w:val="33"/>
          <w:szCs w:val="33"/>
        </w:rPr>
        <w:t>部内容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>，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val="en-US" w:eastAsia="zh-CN" w:bidi="ar-SA"/>
        </w:rPr>
        <w:t>以下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>作为</w:t>
      </w:r>
      <w:r>
        <w:rPr>
          <w:rFonts w:hint="eastAsia" w:ascii="Times New Roman" w:hAnsi="Times New Roman" w:eastAsia="方正仿宋_GBK" w:cs="Times New Roman"/>
          <w:color w:val="auto"/>
          <w:sz w:val="33"/>
          <w:szCs w:val="33"/>
          <w:lang w:val="en-US" w:eastAsia="zh-CN" w:bidi="ar-SA"/>
        </w:rPr>
        <w:t>我单位的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>报价。</w:t>
      </w:r>
    </w:p>
    <w:tbl>
      <w:tblPr>
        <w:tblStyle w:val="8"/>
        <w:tblpPr w:leftFromText="180" w:rightFromText="180" w:vertAnchor="text" w:horzAnchor="page" w:tblpX="1295" w:tblpY="289"/>
        <w:tblOverlap w:val="never"/>
        <w:tblW w:w="100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2"/>
        <w:gridCol w:w="1318"/>
        <w:gridCol w:w="5827"/>
        <w:gridCol w:w="20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exact"/>
        </w:trPr>
        <w:tc>
          <w:tcPr>
            <w:tcW w:w="9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13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58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工程概况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设计费报价（%）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0" w:hRule="exact"/>
        </w:trPr>
        <w:tc>
          <w:tcPr>
            <w:tcW w:w="9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3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广泰公交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新建充电站设计</w:t>
            </w:r>
            <w:r>
              <w:rPr>
                <w:rFonts w:hint="default"/>
                <w:sz w:val="24"/>
                <w:szCs w:val="24"/>
                <w:lang w:val="en-US" w:eastAsia="zh-CN"/>
              </w:rPr>
              <w:t>服务</w:t>
            </w:r>
          </w:p>
        </w:tc>
        <w:tc>
          <w:tcPr>
            <w:tcW w:w="5827" w:type="dxa"/>
            <w:noWrap w:val="0"/>
            <w:vAlign w:val="center"/>
          </w:tcPr>
          <w:p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由供电公司指定的10KV供电电源点起，止于充电桩出线充电端口，详细内容为高压部分（高压线路走向，通道土建，高低压系统图），低压部分（充电桩土建，低压线路走向及土建）等，</w:t>
            </w:r>
            <w:r>
              <w:rPr>
                <w:rFonts w:hint="eastAsia"/>
                <w:sz w:val="24"/>
                <w:szCs w:val="24"/>
                <w:lang w:eastAsia="zh-CN"/>
              </w:rPr>
              <w:t>对该项目进行详细勘察设计及预算编制工作。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06" w:type="dxa"/>
            <w:noWrap w:val="0"/>
            <w:vAlign w:val="center"/>
          </w:tcPr>
          <w:p>
            <w:pPr>
              <w:pStyle w:val="5"/>
              <w:jc w:val="center"/>
              <w:rPr>
                <w:rFonts w:hint="default"/>
                <w:u w:val="single"/>
                <w:lang w:val="en-US" w:eastAsia="zh-CN"/>
              </w:rPr>
            </w:pPr>
          </w:p>
        </w:tc>
      </w:tr>
    </w:tbl>
    <w:p>
      <w:pPr>
        <w:pStyle w:val="6"/>
        <w:ind w:left="0" w:leftChars="0" w:firstLine="0" w:firstLineChars="0"/>
        <w:rPr>
          <w:rFonts w:hint="default" w:ascii="Times New Roman" w:hAnsi="Times New Roman" w:eastAsia="方正仿宋_GBK" w:cs="Times New Roman"/>
          <w:color w:val="auto"/>
          <w:kern w:val="2"/>
          <w:sz w:val="33"/>
          <w:szCs w:val="33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auto"/>
          <w:kern w:val="2"/>
          <w:sz w:val="33"/>
          <w:szCs w:val="33"/>
          <w:lang w:val="en-US" w:eastAsia="zh-CN" w:bidi="ar-SA"/>
        </w:rPr>
        <w:t>备注：设计费用计算金额以集团审核后的金额为准，报价含服务、人工、设计、税收、利润、交易服务费以及不可预见费用等。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20" w:lineRule="exact"/>
        <w:ind w:right="0"/>
        <w:textAlignment w:val="auto"/>
        <w:rPr>
          <w:rFonts w:hint="default" w:ascii="Times New Roman" w:hAnsi="Times New Roman" w:eastAsia="方正仿宋_GBK" w:cs="Times New Roman"/>
          <w:color w:val="auto"/>
          <w:sz w:val="33"/>
          <w:szCs w:val="33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val="en-US" w:eastAsia="zh-CN" w:bidi="ar-SA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right="0"/>
        <w:jc w:val="left"/>
        <w:outlineLvl w:val="9"/>
        <w:rPr>
          <w:rFonts w:hint="default" w:ascii="Times New Roman" w:hAnsi="Times New Roman" w:eastAsia="方正仿宋_GBK" w:cs="Times New Roman"/>
          <w:color w:val="auto"/>
          <w:sz w:val="33"/>
          <w:szCs w:val="33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right="0"/>
        <w:jc w:val="left"/>
        <w:outlineLvl w:val="9"/>
        <w:rPr>
          <w:rFonts w:hint="default" w:ascii="Times New Roman" w:hAnsi="Times New Roman" w:eastAsia="方正仿宋_GBK" w:cs="Times New Roman"/>
          <w:color w:val="auto"/>
          <w:sz w:val="33"/>
          <w:szCs w:val="33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right="0" w:firstLine="2310" w:firstLineChars="700"/>
        <w:jc w:val="left"/>
        <w:outlineLvl w:val="9"/>
        <w:rPr>
          <w:rFonts w:hint="default" w:ascii="Times New Roman" w:hAnsi="Times New Roman" w:eastAsia="方正仿宋_GBK" w:cs="Times New Roman"/>
          <w:color w:val="auto"/>
          <w:sz w:val="33"/>
          <w:szCs w:val="33"/>
          <w:lang w:eastAsia="zh-CN" w:bidi="ar-SA"/>
        </w:rPr>
      </w:pP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val="en-US" w:eastAsia="zh-CN" w:bidi="ar-SA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>申请人：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bidi="ar-SA"/>
        </w:rPr>
        <w:t>     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val="en-US" w:eastAsia="zh-CN" w:bidi="ar-SA"/>
        </w:rPr>
        <w:t xml:space="preserve">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bidi="ar-SA"/>
        </w:rPr>
        <w:t xml:space="preserve">   </w:t>
      </w:r>
      <w:r>
        <w:rPr>
          <w:rFonts w:hint="eastAsia" w:eastAsia="方正仿宋_GBK" w:cs="Times New Roman"/>
          <w:color w:val="auto"/>
          <w:sz w:val="33"/>
          <w:szCs w:val="33"/>
          <w:u w:val="single"/>
          <w:lang w:val="en-US" w:eastAsia="zh-CN" w:bidi="ar-SA"/>
        </w:rPr>
        <w:t xml:space="preserve">   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bidi="ar-SA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>（盖单位章）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right="0" w:firstLine="990" w:firstLineChars="300"/>
        <w:jc w:val="left"/>
        <w:outlineLvl w:val="9"/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</w:pP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>法定代表或委托代理人：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bidi="ar-SA"/>
        </w:rPr>
        <w:t>     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val="en-US" w:eastAsia="zh-CN" w:bidi="ar-SA"/>
        </w:rPr>
        <w:t xml:space="preserve">   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u w:val="single"/>
          <w:lang w:bidi="ar-SA"/>
        </w:rPr>
        <w:t xml:space="preserve"> 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>（签字）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right="0" w:firstLine="3630" w:firstLineChars="1100"/>
        <w:jc w:val="left"/>
        <w:outlineLvl w:val="9"/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</w:pP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val="en-US" w:eastAsia="zh-CN" w:bidi="ar-SA"/>
        </w:rPr>
        <w:t xml:space="preserve">    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 xml:space="preserve">年 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val="en-US" w:eastAsia="zh-CN" w:bidi="ar-SA"/>
        </w:rPr>
        <w:t xml:space="preserve"> </w:t>
      </w:r>
      <w:r>
        <w:rPr>
          <w:rFonts w:hint="default" w:ascii="Times New Roman" w:hAnsi="Times New Roman" w:eastAsia="方正仿宋_GBK" w:cs="Times New Roman"/>
          <w:color w:val="auto"/>
          <w:sz w:val="33"/>
          <w:szCs w:val="33"/>
          <w:lang w:bidi="ar-SA"/>
        </w:rPr>
        <w:t>月   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adjustRightInd/>
        <w:snapToGrid/>
        <w:spacing w:line="500" w:lineRule="exact"/>
        <w:jc w:val="both"/>
        <w:rPr>
          <w:rFonts w:hint="eastAsia" w:eastAsia="仿宋_GB2312" w:cs="Times New Roman"/>
          <w:b w:val="0"/>
          <w:bCs w:val="0"/>
          <w:kern w:val="2"/>
          <w:sz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adjustRightInd/>
        <w:snapToGrid/>
        <w:spacing w:line="500" w:lineRule="exact"/>
        <w:jc w:val="both"/>
        <w:rPr>
          <w:rFonts w:hint="eastAsia" w:eastAsia="仿宋_GB2312" w:cs="Times New Roman"/>
          <w:b w:val="0"/>
          <w:bCs w:val="0"/>
          <w:kern w:val="2"/>
          <w:sz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adjustRightInd/>
        <w:snapToGrid/>
        <w:spacing w:line="500" w:lineRule="exact"/>
        <w:jc w:val="both"/>
        <w:rPr>
          <w:rFonts w:hint="eastAsia" w:ascii="Times New Roman" w:hAnsi="Times New Roman" w:eastAsia="方正小标宋_GBK" w:cs="Times New Roman"/>
          <w:sz w:val="36"/>
          <w:szCs w:val="36"/>
          <w:lang w:val="en-US" w:eastAsia="zh-CN"/>
        </w:rPr>
      </w:pPr>
      <w:r>
        <w:rPr>
          <w:rFonts w:hint="eastAsia" w:eastAsia="仿宋_GB2312" w:cs="Times New Roman"/>
          <w:b w:val="0"/>
          <w:bCs w:val="0"/>
          <w:kern w:val="2"/>
          <w:sz w:val="24"/>
          <w:lang w:val="en-US" w:eastAsia="zh-CN"/>
        </w:rPr>
        <w:t>注：</w:t>
      </w:r>
      <w:r>
        <w:rPr>
          <w:rFonts w:hint="default" w:ascii="Times New Roman" w:hAnsi="Times New Roman" w:eastAsia="仿宋_GB2312" w:cs="Times New Roman"/>
          <w:b w:val="0"/>
          <w:bCs w:val="0"/>
          <w:kern w:val="2"/>
          <w:sz w:val="24"/>
        </w:rPr>
        <w:t>此轮报价为密封报价，应装入申请文件内</w:t>
      </w:r>
      <w:r>
        <w:rPr>
          <w:rFonts w:hint="default" w:ascii="Times New Roman" w:hAnsi="Times New Roman" w:eastAsia="仿宋_GB2312" w:cs="Times New Roman"/>
          <w:b w:val="0"/>
          <w:bCs w:val="0"/>
          <w:sz w:val="24"/>
          <w:u w:val="none"/>
        </w:rPr>
        <w:t>。</w:t>
      </w:r>
    </w:p>
    <w:p>
      <w:pPr>
        <w:numPr>
          <w:ilvl w:val="0"/>
          <w:numId w:val="0"/>
        </w:numPr>
        <w:spacing w:line="600" w:lineRule="exact"/>
        <w:jc w:val="center"/>
        <w:rPr>
          <w:rFonts w:hint="default" w:ascii="Times New Roman" w:hAnsi="Times New Roman" w:eastAsia="方正小标宋_GBK" w:cs="Times New Roman"/>
          <w:sz w:val="36"/>
          <w:szCs w:val="36"/>
          <w:lang w:val="en-US" w:eastAsia="zh-CN"/>
        </w:rPr>
      </w:pPr>
      <w:r>
        <w:rPr>
          <w:rFonts w:hint="eastAsia" w:ascii="Times New Roman" w:hAnsi="Times New Roman" w:eastAsia="方正黑体_GBK" w:cs="Times New Roman"/>
          <w:b w:val="0"/>
          <w:bCs/>
          <w:color w:val="auto"/>
          <w:sz w:val="33"/>
          <w:szCs w:val="33"/>
          <w:lang w:val="en-US" w:eastAsia="zh-CN" w:bidi="ar-SA"/>
        </w:rPr>
        <w:t>六、具备行政主管部门颁发的电力行业乙级及以上资质，且在有效期内</w:t>
      </w:r>
      <w:r>
        <w:rPr>
          <w:rFonts w:hint="default" w:ascii="Times New Roman" w:hAnsi="Times New Roman" w:eastAsia="方正黑体_GBK" w:cs="Times New Roman"/>
          <w:b w:val="0"/>
          <w:bCs/>
          <w:color w:val="auto"/>
          <w:sz w:val="33"/>
          <w:szCs w:val="33"/>
          <w:lang w:val="en-US" w:eastAsia="zh-CN" w:bidi="ar-SA"/>
        </w:rPr>
        <w:t>（单位加盖鲜章）</w:t>
      </w:r>
    </w:p>
    <w:p>
      <w:pPr>
        <w:pStyle w:val="5"/>
        <w:rPr>
          <w:rFonts w:hint="default"/>
          <w:lang w:val="en-US" w:eastAsia="zh-CN"/>
        </w:rPr>
      </w:pPr>
    </w:p>
    <w:p>
      <w:pPr>
        <w:pStyle w:val="4"/>
      </w:pPr>
    </w:p>
    <w:p/>
    <w:p>
      <w:pPr>
        <w:pStyle w:val="4"/>
      </w:pPr>
    </w:p>
    <w:p/>
    <w:p>
      <w:pPr>
        <w:pStyle w:val="5"/>
      </w:pPr>
    </w:p>
    <w:p>
      <w:pPr>
        <w:pStyle w:val="10"/>
      </w:pPr>
    </w:p>
    <w:p/>
    <w:p>
      <w:pPr>
        <w:pStyle w:val="5"/>
      </w:pPr>
    </w:p>
    <w:p>
      <w:pPr>
        <w:pStyle w:val="10"/>
      </w:pPr>
    </w:p>
    <w:p/>
    <w:p>
      <w:pPr>
        <w:pStyle w:val="5"/>
      </w:pPr>
    </w:p>
    <w:p>
      <w:pPr>
        <w:pStyle w:val="10"/>
      </w:pPr>
    </w:p>
    <w:p/>
    <w:p>
      <w:pPr>
        <w:pStyle w:val="5"/>
      </w:pPr>
    </w:p>
    <w:p>
      <w:pPr>
        <w:pStyle w:val="10"/>
      </w:pPr>
    </w:p>
    <w:p/>
    <w:p>
      <w:pPr>
        <w:pStyle w:val="5"/>
      </w:pPr>
    </w:p>
    <w:p>
      <w:pPr>
        <w:pStyle w:val="10"/>
      </w:pPr>
    </w:p>
    <w:p/>
    <w:p>
      <w:pPr>
        <w:pStyle w:val="5"/>
      </w:pPr>
    </w:p>
    <w:p>
      <w:pPr>
        <w:pStyle w:val="10"/>
      </w:pPr>
    </w:p>
    <w:p>
      <w:pPr>
        <w:numPr>
          <w:ilvl w:val="0"/>
          <w:numId w:val="0"/>
        </w:numPr>
        <w:spacing w:line="600" w:lineRule="exact"/>
        <w:jc w:val="center"/>
        <w:rPr>
          <w:rFonts w:hint="eastAsia" w:ascii="Times New Roman" w:hAnsi="Times New Roman" w:eastAsia="方正小标宋_GBK" w:cs="Times New Roman"/>
          <w:sz w:val="36"/>
          <w:szCs w:val="36"/>
          <w:lang w:val="en-US" w:eastAsia="zh-CN"/>
        </w:rPr>
      </w:pPr>
    </w:p>
    <w:p>
      <w:pPr>
        <w:numPr>
          <w:ilvl w:val="0"/>
          <w:numId w:val="0"/>
        </w:numPr>
        <w:spacing w:line="600" w:lineRule="exact"/>
        <w:jc w:val="center"/>
        <w:rPr>
          <w:rFonts w:hint="eastAsia" w:ascii="Times New Roman" w:hAnsi="Times New Roman" w:eastAsia="方正小标宋_GBK" w:cs="Times New Roman"/>
          <w:sz w:val="36"/>
          <w:szCs w:val="36"/>
          <w:lang w:val="en-US" w:eastAsia="zh-CN"/>
        </w:rPr>
      </w:pPr>
      <w:r>
        <w:rPr>
          <w:rFonts w:hint="eastAsia" w:ascii="Times New Roman" w:hAnsi="Times New Roman" w:eastAsia="方正小标宋_GBK" w:cs="Times New Roman"/>
          <w:sz w:val="36"/>
          <w:szCs w:val="36"/>
          <w:lang w:val="en-US" w:eastAsia="zh-CN"/>
        </w:rPr>
        <w:t>七、</w:t>
      </w:r>
      <w:r>
        <w:rPr>
          <w:rFonts w:hint="default" w:ascii="Times New Roman" w:hAnsi="Times New Roman" w:eastAsia="方正小标宋_GBK" w:cs="Times New Roman"/>
          <w:sz w:val="36"/>
          <w:szCs w:val="36"/>
          <w:lang w:val="en-US" w:eastAsia="zh-CN"/>
        </w:rPr>
        <w:t>业绩证明材料</w:t>
      </w:r>
    </w:p>
    <w:p/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460" w:lineRule="exact"/>
        <w:ind w:right="0" w:rightChars="0"/>
        <w:jc w:val="center"/>
        <w:textAlignment w:val="auto"/>
        <w:rPr>
          <w:rFonts w:hint="eastAsia" w:ascii="Times New Roman" w:hAnsi="Times New Roman" w:eastAsia="方正仿宋_GBK" w:cs="Times New Roman"/>
          <w:b w:val="0"/>
          <w:bCs w:val="0"/>
          <w:sz w:val="33"/>
          <w:szCs w:val="33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提供合同协议等证明材料</w:t>
      </w:r>
      <w:r>
        <w:rPr>
          <w:rFonts w:hint="eastAsia" w:ascii="Times New Roman" w:hAnsi="Times New Roman" w:eastAsia="方正仿宋_GBK" w:cs="Times New Roman"/>
          <w:b w:val="0"/>
          <w:bCs w:val="0"/>
          <w:sz w:val="33"/>
          <w:szCs w:val="33"/>
          <w:lang w:val="en-US" w:eastAsia="zh-CN"/>
        </w:rPr>
        <w:t>（复印件需加盖</w:t>
      </w:r>
      <w:r>
        <w:rPr>
          <w:rFonts w:hint="eastAsia" w:eastAsia="方正仿宋_GBK" w:cs="Times New Roman"/>
          <w:b w:val="0"/>
          <w:bCs w:val="0"/>
          <w:sz w:val="33"/>
          <w:szCs w:val="33"/>
          <w:lang w:val="en-US" w:eastAsia="zh-CN"/>
        </w:rPr>
        <w:t>单位</w:t>
      </w:r>
      <w:r>
        <w:rPr>
          <w:rFonts w:hint="eastAsia" w:ascii="Times New Roman" w:hAnsi="Times New Roman" w:eastAsia="方正仿宋_GBK" w:cs="Times New Roman"/>
          <w:b w:val="0"/>
          <w:bCs w:val="0"/>
          <w:sz w:val="33"/>
          <w:szCs w:val="33"/>
          <w:lang w:val="en-US" w:eastAsia="zh-CN"/>
        </w:rPr>
        <w:t>鲜章）</w:t>
      </w:r>
    </w:p>
    <w:p>
      <w:pPr>
        <w:pStyle w:val="5"/>
        <w:rPr>
          <w:rFonts w:hint="eastAsia" w:ascii="Times New Roman" w:hAnsi="Times New Roman" w:eastAsia="方正仿宋_GBK" w:cs="Times New Roman"/>
          <w:b w:val="0"/>
          <w:bCs w:val="0"/>
          <w:sz w:val="33"/>
          <w:szCs w:val="33"/>
          <w:lang w:val="en-US" w:eastAsia="zh-CN"/>
        </w:rPr>
      </w:pPr>
    </w:p>
    <w:p>
      <w:pPr>
        <w:pStyle w:val="10"/>
        <w:rPr>
          <w:rFonts w:hint="eastAsia" w:ascii="Times New Roman" w:hAnsi="Times New Roman" w:eastAsia="方正仿宋_GBK" w:cs="Times New Roman"/>
          <w:b w:val="0"/>
          <w:bCs w:val="0"/>
          <w:sz w:val="33"/>
          <w:szCs w:val="33"/>
          <w:lang w:val="en-US" w:eastAsia="zh-CN"/>
        </w:rPr>
      </w:pPr>
    </w:p>
    <w:p>
      <w:pPr>
        <w:rPr>
          <w:rFonts w:hint="eastAsia" w:ascii="Times New Roman" w:hAnsi="Times New Roman" w:eastAsia="方正仿宋_GBK" w:cs="Times New Roman"/>
          <w:b w:val="0"/>
          <w:bCs w:val="0"/>
          <w:sz w:val="33"/>
          <w:szCs w:val="33"/>
          <w:lang w:val="en-US" w:eastAsia="zh-CN"/>
        </w:rPr>
      </w:pPr>
    </w:p>
    <w:p>
      <w:pPr>
        <w:pStyle w:val="5"/>
        <w:rPr>
          <w:rFonts w:hint="eastAsia" w:ascii="Times New Roman" w:hAnsi="Times New Roman" w:eastAsia="方正仿宋_GBK" w:cs="Times New Roman"/>
          <w:b w:val="0"/>
          <w:bCs w:val="0"/>
          <w:sz w:val="33"/>
          <w:szCs w:val="33"/>
          <w:lang w:val="en-US" w:eastAsia="zh-CN"/>
        </w:rPr>
      </w:pPr>
    </w:p>
    <w:p>
      <w:pPr>
        <w:pStyle w:val="10"/>
        <w:rPr>
          <w:rFonts w:hint="eastAsia" w:ascii="Times New Roman" w:hAnsi="Times New Roman" w:eastAsia="方正仿宋_GBK" w:cs="Times New Roman"/>
          <w:b w:val="0"/>
          <w:bCs w:val="0"/>
          <w:sz w:val="33"/>
          <w:szCs w:val="33"/>
          <w:lang w:val="en-US" w:eastAsia="zh-CN"/>
        </w:rPr>
      </w:pPr>
    </w:p>
    <w:p>
      <w:pPr>
        <w:rPr>
          <w:rFonts w:hint="eastAsia" w:ascii="Times New Roman" w:hAnsi="Times New Roman" w:eastAsia="方正仿宋_GBK" w:cs="Times New Roman"/>
          <w:b w:val="0"/>
          <w:bCs w:val="0"/>
          <w:sz w:val="33"/>
          <w:szCs w:val="33"/>
          <w:lang w:val="en-US" w:eastAsia="zh-CN"/>
        </w:rPr>
      </w:pPr>
    </w:p>
    <w:p>
      <w:pPr>
        <w:pStyle w:val="5"/>
        <w:rPr>
          <w:rFonts w:hint="eastAsia" w:ascii="Times New Roman" w:hAnsi="Times New Roman" w:eastAsia="方正仿宋_GBK" w:cs="Times New Roman"/>
          <w:b w:val="0"/>
          <w:bCs w:val="0"/>
          <w:sz w:val="33"/>
          <w:szCs w:val="33"/>
          <w:lang w:val="en-US" w:eastAsia="zh-CN"/>
        </w:rPr>
      </w:pPr>
    </w:p>
    <w:p>
      <w:pPr>
        <w:pStyle w:val="10"/>
        <w:rPr>
          <w:rFonts w:hint="eastAsia" w:ascii="Times New Roman" w:hAnsi="Times New Roman" w:eastAsia="方正仿宋_GBK" w:cs="Times New Roman"/>
          <w:b w:val="0"/>
          <w:bCs w:val="0"/>
          <w:sz w:val="33"/>
          <w:szCs w:val="33"/>
          <w:lang w:val="en-US" w:eastAsia="zh-CN"/>
        </w:rPr>
      </w:pPr>
    </w:p>
    <w:p>
      <w:pPr>
        <w:rPr>
          <w:rFonts w:hint="eastAsia" w:ascii="Times New Roman" w:hAnsi="Times New Roman" w:eastAsia="方正仿宋_GBK" w:cs="Times New Roman"/>
          <w:b w:val="0"/>
          <w:bCs w:val="0"/>
          <w:sz w:val="33"/>
          <w:szCs w:val="33"/>
          <w:lang w:val="en-US" w:eastAsia="zh-CN"/>
        </w:rPr>
      </w:pPr>
    </w:p>
    <w:p>
      <w:pPr>
        <w:pStyle w:val="5"/>
        <w:rPr>
          <w:rFonts w:hint="eastAsia" w:ascii="Times New Roman" w:hAnsi="Times New Roman" w:eastAsia="方正仿宋_GBK" w:cs="Times New Roman"/>
          <w:b w:val="0"/>
          <w:bCs w:val="0"/>
          <w:sz w:val="33"/>
          <w:szCs w:val="33"/>
          <w:lang w:val="en-US" w:eastAsia="zh-CN"/>
        </w:rPr>
      </w:pPr>
    </w:p>
    <w:p>
      <w:pPr>
        <w:pStyle w:val="10"/>
        <w:rPr>
          <w:rFonts w:hint="eastAsia" w:ascii="Times New Roman" w:hAnsi="Times New Roman" w:eastAsia="方正仿宋_GBK" w:cs="Times New Roman"/>
          <w:b w:val="0"/>
          <w:bCs w:val="0"/>
          <w:sz w:val="33"/>
          <w:szCs w:val="33"/>
          <w:lang w:val="en-US" w:eastAsia="zh-CN"/>
        </w:rPr>
      </w:pPr>
    </w:p>
    <w:p>
      <w:pPr>
        <w:rPr>
          <w:rFonts w:hint="eastAsia" w:ascii="Times New Roman" w:hAnsi="Times New Roman" w:eastAsia="方正仿宋_GBK" w:cs="Times New Roman"/>
          <w:b w:val="0"/>
          <w:bCs w:val="0"/>
          <w:sz w:val="33"/>
          <w:szCs w:val="33"/>
          <w:lang w:val="en-US" w:eastAsia="zh-CN"/>
        </w:rPr>
      </w:pPr>
    </w:p>
    <w:p>
      <w:pPr>
        <w:pStyle w:val="5"/>
        <w:rPr>
          <w:rFonts w:hint="eastAsia" w:ascii="Times New Roman" w:hAnsi="Times New Roman" w:eastAsia="方正仿宋_GBK" w:cs="Times New Roman"/>
          <w:b w:val="0"/>
          <w:bCs w:val="0"/>
          <w:sz w:val="33"/>
          <w:szCs w:val="33"/>
          <w:lang w:val="en-US" w:eastAsia="zh-CN"/>
        </w:rPr>
      </w:pPr>
    </w:p>
    <w:p>
      <w:pPr>
        <w:pStyle w:val="10"/>
        <w:rPr>
          <w:rFonts w:hint="eastAsia" w:ascii="Times New Roman" w:hAnsi="Times New Roman" w:eastAsia="方正仿宋_GBK" w:cs="Times New Roman"/>
          <w:b w:val="0"/>
          <w:bCs w:val="0"/>
          <w:sz w:val="33"/>
          <w:szCs w:val="33"/>
          <w:lang w:val="en-US" w:eastAsia="zh-CN"/>
        </w:rPr>
      </w:pPr>
    </w:p>
    <w:p>
      <w:pPr>
        <w:rPr>
          <w:rFonts w:hint="eastAsia" w:ascii="Times New Roman" w:hAnsi="Times New Roman" w:eastAsia="方正仿宋_GBK" w:cs="Times New Roman"/>
          <w:b w:val="0"/>
          <w:bCs w:val="0"/>
          <w:sz w:val="33"/>
          <w:szCs w:val="33"/>
          <w:lang w:val="en-US" w:eastAsia="zh-CN"/>
        </w:rPr>
      </w:pPr>
    </w:p>
    <w:p>
      <w:pPr>
        <w:pStyle w:val="5"/>
        <w:rPr>
          <w:rFonts w:hint="eastAsia" w:ascii="Times New Roman" w:hAnsi="Times New Roman" w:eastAsia="方正仿宋_GBK" w:cs="Times New Roman"/>
          <w:b w:val="0"/>
          <w:bCs w:val="0"/>
          <w:sz w:val="33"/>
          <w:szCs w:val="33"/>
          <w:lang w:val="en-US" w:eastAsia="zh-CN"/>
        </w:rPr>
      </w:pPr>
    </w:p>
    <w:p>
      <w:pPr>
        <w:numPr>
          <w:ilvl w:val="0"/>
          <w:numId w:val="0"/>
        </w:numPr>
        <w:spacing w:line="600" w:lineRule="exact"/>
        <w:jc w:val="center"/>
        <w:rPr>
          <w:rFonts w:hint="eastAsia" w:ascii="Times New Roman" w:hAnsi="Times New Roman" w:eastAsia="方正小标宋_GBK" w:cs="Times New Roman"/>
          <w:sz w:val="36"/>
          <w:szCs w:val="36"/>
          <w:lang w:val="en-US" w:eastAsia="zh-CN"/>
        </w:rPr>
      </w:pPr>
      <w:r>
        <w:rPr>
          <w:rFonts w:hint="eastAsia" w:ascii="Times New Roman" w:hAnsi="Times New Roman" w:eastAsia="方正小标宋_GBK" w:cs="Times New Roman"/>
          <w:sz w:val="36"/>
          <w:szCs w:val="36"/>
          <w:lang w:val="en-US" w:eastAsia="zh-CN"/>
        </w:rPr>
        <w:t>八、申请人认为可以提供的其他相关资料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460" w:lineRule="exact"/>
        <w:ind w:right="0" w:rightChars="0"/>
        <w:jc w:val="center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3"/>
          <w:szCs w:val="33"/>
          <w:lang w:val="en-US" w:eastAsia="zh-CN"/>
        </w:rPr>
        <w:t>（加盖</w:t>
      </w:r>
      <w:r>
        <w:rPr>
          <w:rFonts w:hint="eastAsia" w:eastAsia="方正仿宋_GBK" w:cs="Times New Roman"/>
          <w:b w:val="0"/>
          <w:bCs w:val="0"/>
          <w:sz w:val="33"/>
          <w:szCs w:val="33"/>
          <w:lang w:val="en-US" w:eastAsia="zh-CN"/>
        </w:rPr>
        <w:t>单位</w:t>
      </w:r>
      <w:r>
        <w:rPr>
          <w:rFonts w:hint="default" w:ascii="Times New Roman" w:hAnsi="Times New Roman" w:eastAsia="方正仿宋_GBK" w:cs="Times New Roman"/>
          <w:b w:val="0"/>
          <w:bCs w:val="0"/>
          <w:sz w:val="33"/>
          <w:szCs w:val="33"/>
          <w:lang w:val="en-US" w:eastAsia="zh-CN"/>
        </w:rPr>
        <w:t>鲜章）</w:t>
      </w: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eastAsia" w:ascii="仿宋" w:hAnsi="仿宋" w:eastAsia="仿宋" w:cs="仿宋"/>
          <w:sz w:val="30"/>
          <w:szCs w:val="3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D57310B"/>
    <w:multiLevelType w:val="singleLevel"/>
    <w:tmpl w:val="DD57310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 w:cs="Times New Roman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  <w:rPr>
        <w:rFonts w:cs="Times New Roman"/>
      </w:r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2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abstractNum w:abstractNumId="2">
    <w:nsid w:val="5716E392"/>
    <w:multiLevelType w:val="singleLevel"/>
    <w:tmpl w:val="5716E392"/>
    <w:lvl w:ilvl="0" w:tentative="0">
      <w:start w:val="1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jNWNlZGRkNmI3YzlmZDQxMzUwOGViYmZmYjM5N2EifQ=="/>
  </w:docVars>
  <w:rsids>
    <w:rsidRoot w:val="00000000"/>
    <w:rsid w:val="22C21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题 5（有编号）（绿盟科技）"/>
    <w:basedOn w:val="1"/>
    <w:next w:val="3"/>
    <w:qFormat/>
    <w:uiPriority w:val="99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3">
    <w:name w:val="正文（绿盟科技）"/>
    <w:qFormat/>
    <w:uiPriority w:val="99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paragraph" w:styleId="5">
    <w:name w:val="Body Text"/>
    <w:basedOn w:val="1"/>
    <w:next w:val="6"/>
    <w:qFormat/>
    <w:uiPriority w:val="0"/>
    <w:pPr>
      <w:widowControl w:val="0"/>
      <w:spacing w:after="12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6">
    <w:name w:val="Body Text First Indent"/>
    <w:basedOn w:val="5"/>
    <w:unhideWhenUsed/>
    <w:qFormat/>
    <w:uiPriority w:val="0"/>
    <w:pPr>
      <w:spacing w:line="259" w:lineRule="auto"/>
      <w:ind w:firstLine="420" w:firstLineChars="100"/>
    </w:p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附件标题-1"/>
    <w:next w:val="1"/>
    <w:qFormat/>
    <w:uiPriority w:val="0"/>
    <w:pPr>
      <w:widowControl w:val="0"/>
      <w:spacing w:before="50" w:beforeLines="50" w:after="50" w:afterLines="50"/>
      <w:jc w:val="center"/>
    </w:pPr>
    <w:rPr>
      <w:rFonts w:ascii="Times New Roman" w:hAnsi="Times New Roman" w:eastAsia="黑体" w:cs="Times New Roman"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2023-12-01T04:28:16Z</dcterms:created>
  <dc:creator>邓攀</dc:creator>
  <cp:lastModifiedBy>往事如烟</cp:lastModifiedBy>
  <dcterms:modified xsi:type="dcterms:W3CDTF">2023-12-01T04:29:23Z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0447577040474768B70194D9969D31E4_12</vt:lpwstr>
  </property>
</Properties>
</file>